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515" w:rsidRPr="00B77597" w:rsidRDefault="00EA0515" w:rsidP="00EA0515">
      <w:pPr>
        <w:spacing w:after="0" w:line="240" w:lineRule="auto"/>
        <w:rPr>
          <w:rFonts w:ascii="Times New Roman" w:eastAsia="Times New Roman" w:hAnsi="Times New Roman" w:cs="Times New Roman"/>
          <w:noProof/>
          <w:sz w:val="24"/>
          <w:szCs w:val="24"/>
        </w:rPr>
      </w:pPr>
      <w:bookmarkStart w:id="0" w:name="_GoBack"/>
      <w:r w:rsidRPr="00B77597">
        <w:rPr>
          <w:noProof/>
          <w:lang w:eastAsia="sr-Latn-RS"/>
        </w:rPr>
        <w:drawing>
          <wp:anchor distT="0" distB="0" distL="114300" distR="114300" simplePos="0" relativeHeight="251660288" behindDoc="1" locked="0" layoutInCell="1" allowOverlap="1" wp14:anchorId="29FEB5FE" wp14:editId="2B9892D6">
            <wp:simplePos x="0" y="0"/>
            <wp:positionH relativeFrom="margin">
              <wp:align>left</wp:align>
            </wp:positionH>
            <wp:positionV relativeFrom="paragraph">
              <wp:posOffset>0</wp:posOffset>
            </wp:positionV>
            <wp:extent cx="1733550" cy="904240"/>
            <wp:effectExtent l="0" t="0" r="0" b="0"/>
            <wp:wrapTight wrapText="bothSides">
              <wp:wrapPolygon edited="0">
                <wp:start x="0" y="0"/>
                <wp:lineTo x="0" y="20933"/>
                <wp:lineTo x="21363" y="20933"/>
                <wp:lineTo x="2136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733550" cy="904240"/>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F97597" w:rsidRDefault="00F97597" w:rsidP="009F70A3">
      <w:pPr>
        <w:rPr>
          <w:rFonts w:ascii="Times New Roman" w:eastAsia="Times New Roman" w:hAnsi="Times New Roman" w:cs="Times New Roman"/>
          <w:noProof/>
          <w:sz w:val="24"/>
          <w:szCs w:val="24"/>
        </w:rPr>
      </w:pPr>
    </w:p>
    <w:p w:rsidR="00F97597" w:rsidRDefault="00F97597" w:rsidP="009F70A3">
      <w:pPr>
        <w:rPr>
          <w:rFonts w:ascii="Brush Script MT" w:hAnsi="Brush Script MT"/>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p>
    <w:p w:rsidR="00EA0515" w:rsidRDefault="00246AD6" w:rsidP="009F70A3">
      <w:pPr>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r>
        <w:rPr>
          <w:rFonts w:ascii="Brush Script MT" w:hAnsi="Brush Script MT"/>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Sred</w:t>
      </w:r>
      <w:r w:rsidR="007F2FCC">
        <w:rPr>
          <w:rFonts w:ascii="Brush Script MT" w:hAnsi="Brush Script MT"/>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a</w:t>
      </w:r>
      <w:r w:rsidR="00EA0515" w:rsidRPr="00C76873">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w:t>
      </w:r>
      <w:r w:rsidR="00FB294D">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2</w:t>
      </w:r>
      <w:r w:rsidR="007F2FCC">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1</w:t>
      </w:r>
      <w:r w:rsidR="00EA0515" w:rsidRPr="00C76873">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.oktobar</w:t>
      </w:r>
      <w:r w:rsidR="00EA0515" w:rsidRPr="00C76873">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2015.</w:t>
      </w:r>
    </w:p>
    <w:p w:rsidR="00C04955" w:rsidRPr="00283969" w:rsidRDefault="00C04955" w:rsidP="00C04955">
      <w:pPr>
        <w:spacing w:before="100" w:beforeAutospacing="1" w:after="100" w:afterAutospacing="1" w:line="240" w:lineRule="auto"/>
        <w:jc w:val="center"/>
        <w:outlineLvl w:val="1"/>
        <w:rPr>
          <w:rFonts w:ascii="Times New Roman" w:eastAsia="Times New Roman" w:hAnsi="Times New Roman" w:cs="Times New Roman"/>
          <w:b/>
          <w:bCs/>
          <w:sz w:val="28"/>
          <w:szCs w:val="28"/>
        </w:rPr>
      </w:pPr>
      <w:r w:rsidRPr="00283969">
        <w:rPr>
          <w:rFonts w:ascii="Times New Roman" w:eastAsia="Times New Roman" w:hAnsi="Times New Roman" w:cs="Times New Roman"/>
          <w:b/>
          <w:bCs/>
          <w:sz w:val="28"/>
          <w:szCs w:val="28"/>
        </w:rPr>
        <w:t>U 109 škola po jedan đak</w:t>
      </w:r>
    </w:p>
    <w:p w:rsidR="00C04955" w:rsidRDefault="00C04955" w:rsidP="00C04955">
      <w:pPr>
        <w:spacing w:before="100" w:beforeAutospacing="1" w:after="100" w:afterAutospacing="1" w:line="240" w:lineRule="auto"/>
        <w:ind w:firstLine="720"/>
        <w:jc w:val="both"/>
        <w:rPr>
          <w:rFonts w:ascii="Times New Roman" w:eastAsia="Times New Roman" w:hAnsi="Times New Roman" w:cs="Times New Roman"/>
          <w:sz w:val="24"/>
          <w:szCs w:val="24"/>
        </w:rPr>
      </w:pPr>
      <w:r w:rsidRPr="00283969">
        <w:rPr>
          <w:rFonts w:ascii="Times New Roman" w:eastAsia="Times New Roman" w:hAnsi="Times New Roman" w:cs="Times New Roman"/>
          <w:sz w:val="24"/>
          <w:szCs w:val="24"/>
        </w:rPr>
        <w:t>Od 3.900 školskih ustanova čak hiljadu ima samo deset učenika ili manje. Najviše “patuljastih” razreda imaju Jablanički, Pčinjski i Nišavski okrug</w:t>
      </w:r>
      <w:r>
        <w:rPr>
          <w:rFonts w:ascii="Times New Roman" w:eastAsia="Times New Roman" w:hAnsi="Times New Roman" w:cs="Times New Roman"/>
          <w:sz w:val="24"/>
          <w:szCs w:val="24"/>
        </w:rPr>
        <w:t>.</w:t>
      </w:r>
      <w:r>
        <w:rPr>
          <w:rFonts w:ascii="Times New Roman" w:eastAsia="Times New Roman" w:hAnsi="Times New Roman" w:cs="Times New Roman"/>
          <w:noProof/>
          <w:color w:val="0000FF"/>
          <w:sz w:val="24"/>
          <w:szCs w:val="24"/>
          <w:lang w:eastAsia="sr-Latn-RS"/>
        </w:rPr>
        <w:drawing>
          <wp:anchor distT="0" distB="0" distL="114300" distR="114300" simplePos="0" relativeHeight="251669504" behindDoc="1" locked="0" layoutInCell="1" allowOverlap="1" wp14:anchorId="0C562C03" wp14:editId="60E31933">
            <wp:simplePos x="0" y="0"/>
            <wp:positionH relativeFrom="column">
              <wp:posOffset>19050</wp:posOffset>
            </wp:positionH>
            <wp:positionV relativeFrom="paragraph">
              <wp:posOffset>1270</wp:posOffset>
            </wp:positionV>
            <wp:extent cx="2589530" cy="1762125"/>
            <wp:effectExtent l="19050" t="0" r="1270" b="0"/>
            <wp:wrapTight wrapText="bothSides">
              <wp:wrapPolygon edited="0">
                <wp:start x="-159" y="0"/>
                <wp:lineTo x="-159" y="21483"/>
                <wp:lineTo x="21611" y="21483"/>
                <wp:lineTo x="21611" y="0"/>
                <wp:lineTo x="-159" y="0"/>
              </wp:wrapPolygon>
            </wp:wrapTight>
            <wp:docPr id="5" name="Picture 1" descr=" ">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
                      <a:hlinkClick r:id="rId8"/>
                    </pic:cNvPr>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589530" cy="1762125"/>
                    </a:xfrm>
                    <a:prstGeom prst="rect">
                      <a:avLst/>
                    </a:prstGeom>
                    <a:noFill/>
                    <a:ln w="9525">
                      <a:noFill/>
                      <a:miter lim="800000"/>
                      <a:headEnd/>
                      <a:tailEnd/>
                    </a:ln>
                  </pic:spPr>
                </pic:pic>
              </a:graphicData>
            </a:graphic>
          </wp:anchor>
        </w:drawing>
      </w:r>
    </w:p>
    <w:p w:rsidR="00C04955" w:rsidRDefault="00C04955" w:rsidP="00C04955">
      <w:pPr>
        <w:spacing w:before="100" w:beforeAutospacing="1" w:after="100" w:afterAutospacing="1" w:line="240" w:lineRule="auto"/>
        <w:ind w:firstLine="720"/>
        <w:jc w:val="both"/>
        <w:rPr>
          <w:rFonts w:ascii="Times New Roman" w:eastAsia="Times New Roman" w:hAnsi="Times New Roman" w:cs="Times New Roman"/>
          <w:sz w:val="24"/>
          <w:szCs w:val="24"/>
        </w:rPr>
      </w:pPr>
      <w:r w:rsidRPr="00283969">
        <w:rPr>
          <w:rFonts w:ascii="Times New Roman" w:eastAsia="Times New Roman" w:hAnsi="Times New Roman" w:cs="Times New Roman"/>
          <w:sz w:val="24"/>
          <w:szCs w:val="24"/>
        </w:rPr>
        <w:t>MARTIN je jedino dete u učionici škole u Radinjincu kraj Ljuberađe, u opštini Babušnica. U celom selu nema više dece, pa Martin za druga ima samo učitelja Ljubišu. Nema ni od koga da prepiše, nema kome da dodaje loptu na fizičkom, niti da sa nekim provodi odmore. Martinova priča, nažalost, nije usamljena, jer čak 109 seoskih škola širom Srbije pohađa po jedan đak!Svi oni odrastaju usamljeni, bez vršnjaka, ne znajući ni šta je druženje. A kada završe četiri razreda u rodnom selu, ili odustanu od daljeg učenja ili putuju u najbližu varošicu, odakle se najčešće i ne vrate. Demografski podaci o srpskim selima iz godine u godinu sve su dramatičniji, a koliko je razloga za brigu, najbolje se vidi kada se analiziraju podaci objedinjeni u novoj bazi podataka (Jedinstvenom informacionom sistemu) napravljenoj u Ministarstvu prosvete.</w:t>
      </w:r>
    </w:p>
    <w:p w:rsidR="00C04955" w:rsidRDefault="00C04955" w:rsidP="00C04955">
      <w:pPr>
        <w:spacing w:before="100" w:beforeAutospacing="1" w:after="100" w:afterAutospacing="1" w:line="240" w:lineRule="auto"/>
        <w:ind w:firstLine="720"/>
        <w:jc w:val="both"/>
        <w:rPr>
          <w:rFonts w:ascii="Times New Roman" w:eastAsia="Times New Roman" w:hAnsi="Times New Roman" w:cs="Times New Roman"/>
          <w:sz w:val="24"/>
          <w:szCs w:val="24"/>
        </w:rPr>
      </w:pPr>
      <w:r w:rsidRPr="00283969">
        <w:rPr>
          <w:rFonts w:ascii="Times New Roman" w:eastAsia="Times New Roman" w:hAnsi="Times New Roman" w:cs="Times New Roman"/>
          <w:sz w:val="24"/>
          <w:szCs w:val="24"/>
        </w:rPr>
        <w:t>U čak hiljadu seoskih škola uči deset ili manje đaka. Svi oni stanu u jednu učionicu, od prvog do četvrtog razreda, i uglavnom ih uči jedan učitelj. U 109 sela škola radi zbog jednog đaka, u 131 zbog dva, u 106 zbog tri, u 123 zbog četiri učenika... Po pet đaka ima u 115 sela, po šest u 93 seoske škole, sedam je u 102, osam u 82, devet u 69 i zbog deset đaka nastava je organizovana u 75 škola. Reč je o izdvojenim odeljenjima, čije matične škole se nalaze u malo većim selima ili gradovima i koje imaju više učenika. U Srbiji postoji ukupno 1.213 matičnih škola i 2.675 njihovih izdvojenih odeljenja.Prema broju “patuljastih” škola prednjači Školska uprava Leskovac, koja pokriva Jablanički i Pčinjski okrug, gde se nalazi čak 131 škola sa pet i manje učenika. Sledi Školska uprava Niš, u čijoj nadležnosti su Nišavski, Toplički i Pirotski okrug, gde 109 izdvojenih odeljenja ima do pet učenika.</w:t>
      </w:r>
    </w:p>
    <w:p w:rsidR="00C04955" w:rsidRDefault="00C04955" w:rsidP="00C04955">
      <w:pPr>
        <w:spacing w:before="100" w:beforeAutospacing="1" w:after="100" w:afterAutospacing="1" w:line="240" w:lineRule="auto"/>
        <w:ind w:firstLine="720"/>
        <w:jc w:val="both"/>
        <w:rPr>
          <w:rFonts w:ascii="Times New Roman" w:eastAsia="Times New Roman" w:hAnsi="Times New Roman" w:cs="Times New Roman"/>
          <w:sz w:val="24"/>
          <w:szCs w:val="24"/>
        </w:rPr>
      </w:pPr>
      <w:r w:rsidRPr="00283969">
        <w:rPr>
          <w:rFonts w:ascii="Times New Roman" w:eastAsia="Times New Roman" w:hAnsi="Times New Roman" w:cs="Times New Roman"/>
          <w:sz w:val="24"/>
          <w:szCs w:val="24"/>
        </w:rPr>
        <w:t xml:space="preserve">- Broj dece u selima smanjuje se godinama i decenijama unazad. Veliki broj sela prema Kuršumliji, Mačkovom kamenu, Donjoj Rači, pa na Staroj planini i u Toplom Dolu ima upravo ovakve škole, sa jednim ili najviše nekoliko učenika - priča Dragan Gejo, načelnik Školske uprave Niš. - To nije dobro ni za decu, ni za državu. U svako to selo putuje po jedan učitelj, a deca nemaju sa kim da se druže, već su usamljena. Pokušana je pre nekoliko godina racionalizacija mreže škola, kako bi se tamo gde je moguće zatvorila škola i deci obezbedio prevoz do prve veće škole. Tada se digla uzbuna da će se sa školom ugasiti i selo i odustalo se.Prevoz bi, ukoliko ima puta, svakako bio jeftiniji nego plata za učitelja, održavanje školske zgrade, grejanje, struja... Naš sagovornik kaže da često obilazi te malene škole po selima, navodi primere ugašenih škola u Rsovcima, Arbinju, Visočkoj Ržani, Toplom Dolu... U </w:t>
      </w:r>
      <w:r w:rsidRPr="00283969">
        <w:rPr>
          <w:rFonts w:ascii="Times New Roman" w:eastAsia="Times New Roman" w:hAnsi="Times New Roman" w:cs="Times New Roman"/>
          <w:sz w:val="24"/>
          <w:szCs w:val="24"/>
        </w:rPr>
        <w:lastRenderedPageBreak/>
        <w:t>Gorčincima, kaže, šest đaka, ali niko nije upisao prvi i drugi razred.Brigu o mreži škola trebalo bi da vode lokalne samouprave. Upravo je njena racionalizacija jedno od najbolnijih pitanja srpske prosvete - gde školu ugasiti, gde ostaviti i da li ima dovoljno novca da se održava čak hiljadu škola sa do deset učenika. Broj škola se ne menja značajno, a broj prvaka se za dve-tri decenije smanjio sa oko 95.000 na ispod 70.000.</w:t>
      </w:r>
    </w:p>
    <w:p w:rsidR="00C04955" w:rsidRDefault="00C04955" w:rsidP="00C04955">
      <w:pPr>
        <w:spacing w:before="100" w:beforeAutospacing="1" w:after="100" w:afterAutospacing="1" w:line="240" w:lineRule="auto"/>
        <w:ind w:firstLine="720"/>
        <w:jc w:val="both"/>
        <w:rPr>
          <w:rFonts w:ascii="Times New Roman" w:eastAsia="Times New Roman" w:hAnsi="Times New Roman" w:cs="Times New Roman"/>
          <w:sz w:val="24"/>
          <w:szCs w:val="24"/>
        </w:rPr>
      </w:pPr>
      <w:r w:rsidRPr="00283969">
        <w:rPr>
          <w:rFonts w:ascii="Times New Roman" w:eastAsia="Times New Roman" w:hAnsi="Times New Roman" w:cs="Times New Roman"/>
          <w:sz w:val="24"/>
          <w:szCs w:val="24"/>
        </w:rPr>
        <w:t>- Mreža škola kakvu danas imamo posledica je propisa prema kojima država plaća zarade zaposlenima u školama, a ingerenciju da formira mrežu škola ima lokalna samouprava. Pošto spajanje škola ne donosi mnogo koristi lokalnoj samoupravi, oni se ne trude u velikoj meri da optimizuju mrežu škola - objašnjava za “Novosti” dr Milovan Šuvakov, pomoćnik ministra prosvete. - Ovo može da se poboljša na dva načina - ili da se promeni način finansiranja ili da se odrede novi uslovi za mrežu škola, što će biti predmet razmišljanja u Ministarstvu prosvete. Podaci koje imamo prvi put ovako objedinjene dobra su polazna tačka za analizu i donošenje odluka.Šuvakov kaže da bi, zarad optimizacije mreže, trebalo uraditi studiju opravdanosti postojanja svih škola, jer se dešava da negde vrlo blizu ima druga škola u koju bi dete moglo da putuje, da često do neke škole putuju i đak i učitelj...Pokušaj pravljenja mreže škola iz 2010. godine, iako je mnogo pričano o njemu, na kraju je propao, čini se najviše iz sindikalnih i političkih razloga.</w:t>
      </w:r>
    </w:p>
    <w:p w:rsidR="00C04955" w:rsidRDefault="00C04955" w:rsidP="00C04955">
      <w:pPr>
        <w:spacing w:before="100" w:beforeAutospacing="1" w:after="100" w:afterAutospacing="1" w:line="240" w:lineRule="auto"/>
        <w:ind w:firstLine="720"/>
        <w:jc w:val="both"/>
        <w:rPr>
          <w:rFonts w:ascii="Times New Roman" w:eastAsia="Times New Roman" w:hAnsi="Times New Roman" w:cs="Times New Roman"/>
          <w:sz w:val="24"/>
          <w:szCs w:val="24"/>
        </w:rPr>
      </w:pPr>
      <w:r w:rsidRPr="00283969">
        <w:rPr>
          <w:rFonts w:ascii="Times New Roman" w:eastAsia="Times New Roman" w:hAnsi="Times New Roman" w:cs="Times New Roman"/>
          <w:sz w:val="24"/>
          <w:szCs w:val="24"/>
        </w:rPr>
        <w:t>A da će situacija biti sve lošija, potvrđuje demograf dr Vladimir Nikitović, saradnik Instituta društvenih nauka. On kaže da sistem treba racionalizovati, ali ne i smanjiti dostupnost obrazovanja mladima. Jer to bi bilo pogubno.</w:t>
      </w:r>
    </w:p>
    <w:p w:rsidR="00C04955" w:rsidRPr="000C1B90" w:rsidRDefault="00C04955" w:rsidP="00C04955">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0C1B90">
        <w:rPr>
          <w:rFonts w:ascii="Times New Roman" w:eastAsia="Times New Roman" w:hAnsi="Times New Roman" w:cs="Times New Roman"/>
          <w:b/>
          <w:sz w:val="28"/>
          <w:szCs w:val="28"/>
        </w:rPr>
        <w:t>Nema prijemnog, ukidanje samofinansiranja</w:t>
      </w:r>
    </w:p>
    <w:p w:rsidR="00C04955" w:rsidRDefault="00C04955" w:rsidP="00C04955">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sr-Latn-RS"/>
        </w:rPr>
        <w:drawing>
          <wp:anchor distT="0" distB="0" distL="114300" distR="114300" simplePos="0" relativeHeight="251671552" behindDoc="1" locked="0" layoutInCell="1" allowOverlap="1" wp14:anchorId="034A9684" wp14:editId="5F7D0963">
            <wp:simplePos x="0" y="0"/>
            <wp:positionH relativeFrom="column">
              <wp:posOffset>9525</wp:posOffset>
            </wp:positionH>
            <wp:positionV relativeFrom="paragraph">
              <wp:posOffset>50165</wp:posOffset>
            </wp:positionV>
            <wp:extent cx="2286000" cy="1581150"/>
            <wp:effectExtent l="19050" t="0" r="0" b="0"/>
            <wp:wrapTight wrapText="bothSides">
              <wp:wrapPolygon edited="0">
                <wp:start x="-180" y="0"/>
                <wp:lineTo x="-180" y="21340"/>
                <wp:lineTo x="21600" y="21340"/>
                <wp:lineTo x="21600" y="0"/>
                <wp:lineTo x="-180" y="0"/>
              </wp:wrapPolygon>
            </wp:wrapTight>
            <wp:docPr id="15" name="Picture 15" descr="http://www.dnevnik.rs/sites/default/files/imagecache/Slika-vest/8-luzan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dnevnik.rs/sites/default/files/imagecache/Slika-vest/8-luzanin.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286000" cy="1581150"/>
                    </a:xfrm>
                    <a:prstGeom prst="rect">
                      <a:avLst/>
                    </a:prstGeom>
                    <a:noFill/>
                    <a:ln w="9525">
                      <a:noFill/>
                      <a:miter lim="800000"/>
                      <a:headEnd/>
                      <a:tailEnd/>
                    </a:ln>
                  </pic:spPr>
                </pic:pic>
              </a:graphicData>
            </a:graphic>
          </wp:anchor>
        </w:drawing>
      </w:r>
      <w:r w:rsidRPr="000C1B90">
        <w:rPr>
          <w:rFonts w:ascii="Times New Roman" w:eastAsia="Times New Roman" w:hAnsi="Times New Roman" w:cs="Times New Roman"/>
          <w:sz w:val="24"/>
          <w:szCs w:val="24"/>
        </w:rPr>
        <w:t>Do kraja decembra treba da budu poznate glavne promene u visokom obrazovanju koje će doneti potpuno novi zakon, poput upisa brucoša na osnovu položene mature,formiranja nacionalne akreditacione agencije, vraćanja kategorije sufinansiranih studenata i rangiranja studijskih programa.Početkom sledeće godine treba da počne javna rasprava o predloženim novinama na svim nivoima obrazovanja, koje treba da poprave i unaprede kvalitet visokog obrazovanja, a inače su zacrtane u Akcionom planu za sprovođenje Strategije razvoja obrazovanja u Srbiji do 2020. godine.Tako jedna od akcija, kojom radne grupe za izradu zakona treba da se pozabave, predviđa veću dostupnost visokog obrazovanja, način ulaska u visoko obrazovanje.</w:t>
      </w:r>
      <w:r w:rsidRPr="000C1B90">
        <w:t xml:space="preserve"> </w:t>
      </w:r>
    </w:p>
    <w:p w:rsidR="00C04955" w:rsidRDefault="00C04955" w:rsidP="00C04955">
      <w:pPr>
        <w:spacing w:before="100" w:beforeAutospacing="1" w:after="100" w:afterAutospacing="1" w:line="240" w:lineRule="auto"/>
        <w:ind w:firstLine="720"/>
        <w:jc w:val="both"/>
        <w:rPr>
          <w:rFonts w:ascii="Times New Roman" w:eastAsia="Times New Roman" w:hAnsi="Times New Roman" w:cs="Times New Roman"/>
          <w:sz w:val="24"/>
          <w:szCs w:val="24"/>
        </w:rPr>
      </w:pPr>
      <w:r w:rsidRPr="000C1B90">
        <w:rPr>
          <w:rFonts w:ascii="Times New Roman" w:eastAsia="Times New Roman" w:hAnsi="Times New Roman" w:cs="Times New Roman"/>
          <w:sz w:val="24"/>
          <w:szCs w:val="24"/>
        </w:rPr>
        <w:t>- Zakon treba da se pozabavi i pitanjem na koji način napraviti veću pravednost, da student ima pravo na neku vrstu sufinansiranja, da država participira u školarini. Na taj način neko plaćati samo deset odsto, a neko 90 odsto školarine. čuvena pozicija “ispod crte” više neće biti sudbonosna za nastavak studija – rekla je državna sekretarka Ministarstva prosvete Zorana Lužanin, ističući i da će država jednog trenutka morati da kaže koji su to studijski programi koji su joj neophodni.Jedna od dilema je i da li treba zadržati asistente ili predvideti da oni koji su odlični na master studijama, mogu držati nastavu na prvoj godini, jer se, dodaje Lužanin, pokazalo da je vršnjačko učenje dobro. Takođe, radna grupa za akreditaciju i kvalitet studija, treba da razmotri ideju da se pređe na profesionalnu agenciju, umesto sadašnje Komisije za akreditaciju i proveru kvaliteta, po ugledu na gotovo sve zemlje Evrope. Zakon treba da stupi na snagu 1. oktobra naredne godine.</w:t>
      </w:r>
    </w:p>
    <w:p w:rsidR="00D55683" w:rsidRPr="00D55683" w:rsidRDefault="00D55683" w:rsidP="00D55683">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D55683">
        <w:rPr>
          <w:rFonts w:ascii="Times New Roman" w:eastAsia="Times New Roman" w:hAnsi="Times New Roman" w:cs="Times New Roman"/>
          <w:b/>
          <w:sz w:val="28"/>
          <w:szCs w:val="28"/>
        </w:rPr>
        <w:lastRenderedPageBreak/>
        <w:t>Filozofski fakultet u Prištini, tradicija od 55 godina</w:t>
      </w:r>
    </w:p>
    <w:p w:rsidR="00D55683" w:rsidRDefault="00D55683" w:rsidP="00D55683">
      <w:pPr>
        <w:spacing w:before="100" w:beforeAutospacing="1" w:after="100" w:afterAutospacing="1" w:line="240" w:lineRule="auto"/>
        <w:ind w:firstLine="720"/>
        <w:jc w:val="both"/>
        <w:rPr>
          <w:rFonts w:ascii="Times New Roman" w:eastAsia="Times New Roman" w:hAnsi="Times New Roman" w:cs="Times New Roman"/>
          <w:sz w:val="24"/>
          <w:szCs w:val="24"/>
        </w:rPr>
      </w:pPr>
      <w:r>
        <w:rPr>
          <w:noProof/>
          <w:lang w:eastAsia="sr-Latn-RS"/>
        </w:rPr>
        <w:drawing>
          <wp:anchor distT="0" distB="0" distL="114300" distR="114300" simplePos="0" relativeHeight="251673600" behindDoc="1" locked="0" layoutInCell="1" allowOverlap="1" wp14:anchorId="678C9097" wp14:editId="1693D590">
            <wp:simplePos x="0" y="0"/>
            <wp:positionH relativeFrom="margin">
              <wp:align>left</wp:align>
            </wp:positionH>
            <wp:positionV relativeFrom="paragraph">
              <wp:posOffset>12065</wp:posOffset>
            </wp:positionV>
            <wp:extent cx="1971040" cy="1477010"/>
            <wp:effectExtent l="0" t="0" r="0" b="8890"/>
            <wp:wrapTight wrapText="bothSides">
              <wp:wrapPolygon edited="0">
                <wp:start x="0" y="0"/>
                <wp:lineTo x="0" y="21451"/>
                <wp:lineTo x="21294" y="21451"/>
                <wp:lineTo x="21294" y="0"/>
                <wp:lineTo x="0" y="0"/>
              </wp:wrapPolygon>
            </wp:wrapTight>
            <wp:docPr id="1" name="Picture 1" descr="&amp;Fcy;&amp;icy;&amp;lcy;&amp;ocy;&amp;zcy;&amp;ocy;&amp;fcy;&amp;scy;&amp;kcy;&amp;icy; &amp;fcy;&amp;acy;&amp;kcy;&amp;ucy;&amp;lcy;&amp;tcy;&amp;iecy;&amp;tcy; &amp;ucy; &amp;Pcy;&amp;rcy;&amp;icy;&amp;shcy;&amp;tcy;&amp;icy;&amp;ncy;&amp;icy;, &amp;tcy;&amp;rcy;&amp;acy;&amp;dcy;&amp;icy;&amp;tscy;&amp;icy;&amp;jsercy;&amp;acy; &amp;ocy;&amp;dcy; 55 &amp;gcy;&amp;ocy;&amp;dcy;&amp;icy;&amp;ncy;&amp;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mp;Fcy;&amp;icy;&amp;lcy;&amp;ocy;&amp;zcy;&amp;ocy;&amp;fcy;&amp;scy;&amp;kcy;&amp;icy; &amp;fcy;&amp;acy;&amp;kcy;&amp;ucy;&amp;lcy;&amp;tcy;&amp;iecy;&amp;tcy; &amp;ucy; &amp;Pcy;&amp;rcy;&amp;icy;&amp;shcy;&amp;tcy;&amp;icy;&amp;ncy;&amp;icy;, &amp;tcy;&amp;rcy;&amp;acy;&amp;dcy;&amp;icy;&amp;tscy;&amp;icy;&amp;jsercy;&amp;acy; &amp;ocy;&amp;dcy; 55 &amp;gcy;&amp;ocy;&amp;dcy;&amp;icy;&amp;ncy;&amp;acy;"/>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971040" cy="14770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55683">
        <w:rPr>
          <w:rFonts w:ascii="Times New Roman" w:eastAsia="Times New Roman" w:hAnsi="Times New Roman" w:cs="Times New Roman"/>
          <w:sz w:val="24"/>
          <w:szCs w:val="24"/>
        </w:rPr>
        <w:t>Filozofski fakultet u Prištini s privremenim sedištem u Kosovskoj Mitrovici jedan je od najstarijih fakulteta u Pokrajini. Uprkos otežanim uslovima poslednjih deceniju i po, čuva tradiciju dugu 55 godina. Na tom fakultetu nastavu pohađa više od dve hiljade studenata iz svih krajeva zemlje, ali i iz Crne Gore, BiH.Interesovanje studenata za različite odseke koje nudi Filozofski fakultet u Kosovskoj Mitrovici ne smanjuje se iako je život u tom gradu često neizvestan.</w:t>
      </w:r>
      <w:r w:rsidRPr="00D55683">
        <w:rPr>
          <w:noProof/>
          <w:lang w:eastAsia="sr-Latn-RS"/>
        </w:rPr>
        <w:t xml:space="preserve"> </w:t>
      </w:r>
    </w:p>
    <w:p w:rsidR="00D55683" w:rsidRDefault="00D55683" w:rsidP="00D55683">
      <w:pPr>
        <w:spacing w:before="100" w:beforeAutospacing="1" w:after="100" w:afterAutospacing="1" w:line="240" w:lineRule="auto"/>
        <w:ind w:firstLine="720"/>
        <w:jc w:val="both"/>
        <w:rPr>
          <w:rFonts w:ascii="Times New Roman" w:eastAsia="Times New Roman" w:hAnsi="Times New Roman" w:cs="Times New Roman"/>
          <w:sz w:val="24"/>
          <w:szCs w:val="24"/>
        </w:rPr>
      </w:pPr>
      <w:r w:rsidRPr="00D55683">
        <w:rPr>
          <w:rFonts w:ascii="Times New Roman" w:eastAsia="Times New Roman" w:hAnsi="Times New Roman" w:cs="Times New Roman"/>
          <w:sz w:val="24"/>
          <w:szCs w:val="24"/>
        </w:rPr>
        <w:t>"Dolazim iz Aranđelovca studiram već četiri godine ovde, jako sam zadovoljan profesorima, načinom rada, imamo praksu, konsultacije su uvek moguće", priča student psihologije Nikola Bogdanović.Jovan Aleksić, doktorand na Katedri za istoriju kaže da je Kosovska Mitrovica grad mladih. Od dana osnivanja, na Fakultetu predaju profesori s beogradskog, novosadskog i niškog univerziteta, kao i s Univerziteta u Skoplju.</w:t>
      </w:r>
    </w:p>
    <w:p w:rsidR="00D55683" w:rsidRDefault="00D55683" w:rsidP="00D55683">
      <w:pPr>
        <w:spacing w:before="100" w:beforeAutospacing="1" w:after="100" w:afterAutospacing="1" w:line="240" w:lineRule="auto"/>
        <w:ind w:firstLine="720"/>
        <w:jc w:val="both"/>
        <w:rPr>
          <w:rFonts w:ascii="Times New Roman" w:eastAsia="Times New Roman" w:hAnsi="Times New Roman" w:cs="Times New Roman"/>
          <w:sz w:val="24"/>
          <w:szCs w:val="24"/>
        </w:rPr>
      </w:pPr>
      <w:r w:rsidRPr="00D55683">
        <w:rPr>
          <w:rFonts w:ascii="Times New Roman" w:eastAsia="Times New Roman" w:hAnsi="Times New Roman" w:cs="Times New Roman"/>
          <w:sz w:val="24"/>
          <w:szCs w:val="24"/>
        </w:rPr>
        <w:t>"Bez obzira na sve trudimo se da studentima pružimo što kvalitetniju nastavu i u skladu sa tim sarađujemo sa fakultetima širom zemlje ali i sa regionom", kaže Biljana Jaredić, asistent na Katedri za psihologiju.Docent dr Mikonja Knežević, prodekan za međunarodnu saradnju kaže da osim prosvetne Filozofski fakultet u Mitrovici ima i veoma bogatu izdavačku, naučno-istraživačku delatnost i da se istovremeno organizuju mnoge međunarodne naučne konferencije, na koje dolaze istaknuti naučnici iz čitave Evrope.</w:t>
      </w:r>
    </w:p>
    <w:p w:rsidR="00D55683" w:rsidRDefault="00D55683" w:rsidP="00D55683">
      <w:pPr>
        <w:spacing w:before="100" w:beforeAutospacing="1" w:after="100" w:afterAutospacing="1" w:line="240" w:lineRule="auto"/>
        <w:ind w:firstLine="720"/>
        <w:jc w:val="both"/>
        <w:rPr>
          <w:rFonts w:ascii="Times New Roman" w:eastAsia="Times New Roman" w:hAnsi="Times New Roman" w:cs="Times New Roman"/>
          <w:sz w:val="24"/>
          <w:szCs w:val="24"/>
        </w:rPr>
      </w:pPr>
      <w:r w:rsidRPr="00D55683">
        <w:rPr>
          <w:rFonts w:ascii="Times New Roman" w:eastAsia="Times New Roman" w:hAnsi="Times New Roman" w:cs="Times New Roman"/>
          <w:sz w:val="24"/>
          <w:szCs w:val="24"/>
        </w:rPr>
        <w:t>"Za nas je najbitnije da ovde funkcioniše fakultet u skladu sa zakonima Republike Srbije sa željom da budemo i ostanemo i dalje stožer očuvanja i razvoja kulture, prosvete, obrazovanja i pre svega nacionalnog i kulturnog identiteta naše zajednice", kaže profesor Branko Jovanović, dekan Filozofskog fakulteta u Kosovskoj Mitrovici.</w:t>
      </w:r>
    </w:p>
    <w:p w:rsidR="00C04955" w:rsidRDefault="00D55683" w:rsidP="00D55683">
      <w:pPr>
        <w:spacing w:before="100" w:beforeAutospacing="1" w:after="100" w:afterAutospacing="1" w:line="240" w:lineRule="auto"/>
        <w:ind w:firstLine="720"/>
        <w:jc w:val="both"/>
        <w:rPr>
          <w:rFonts w:ascii="Times New Roman" w:eastAsia="Times New Roman" w:hAnsi="Times New Roman" w:cs="Times New Roman"/>
          <w:sz w:val="24"/>
          <w:szCs w:val="24"/>
        </w:rPr>
      </w:pPr>
      <w:r w:rsidRPr="00D55683">
        <w:rPr>
          <w:rFonts w:ascii="Times New Roman" w:eastAsia="Times New Roman" w:hAnsi="Times New Roman" w:cs="Times New Roman"/>
          <w:sz w:val="24"/>
          <w:szCs w:val="24"/>
        </w:rPr>
        <w:t>Od 1999. godine zvanje magistra na tom fakultetu steklo je 73 kandidata, doktorsku disertaciju odbranilo je 33, a gotovo tri hiljade studenata diplomiralo je iz oblasti društveno-humanističkih nauka.</w:t>
      </w:r>
    </w:p>
    <w:p w:rsidR="00777A5C" w:rsidRPr="00777A5C" w:rsidRDefault="00777A5C" w:rsidP="00777A5C">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sr-Latn-RS"/>
        </w:rPr>
      </w:pPr>
      <w:r w:rsidRPr="00777A5C">
        <w:rPr>
          <w:rFonts w:ascii="Times New Roman" w:eastAsia="Times New Roman" w:hAnsi="Times New Roman" w:cs="Times New Roman"/>
          <w:b/>
          <w:bCs/>
          <w:kern w:val="36"/>
          <w:sz w:val="28"/>
          <w:szCs w:val="28"/>
          <w:lang w:eastAsia="sr-Latn-RS"/>
        </w:rPr>
        <w:t>Novosadski đaci dobili identifikacione kartice</w:t>
      </w:r>
    </w:p>
    <w:p w:rsidR="001222C2" w:rsidRDefault="00777A5C" w:rsidP="001222C2">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777A5C">
        <w:rPr>
          <w:rFonts w:ascii="Times New Roman" w:eastAsia="Times New Roman" w:hAnsi="Times New Roman" w:cs="Times New Roman"/>
          <w:noProof/>
          <w:sz w:val="24"/>
          <w:szCs w:val="24"/>
          <w:lang w:eastAsia="sr-Latn-RS"/>
        </w:rPr>
        <w:drawing>
          <wp:anchor distT="0" distB="0" distL="114300" distR="114300" simplePos="0" relativeHeight="251678720" behindDoc="1" locked="0" layoutInCell="1" allowOverlap="1" wp14:anchorId="2D942BAF" wp14:editId="285CA933">
            <wp:simplePos x="0" y="0"/>
            <wp:positionH relativeFrom="margin">
              <wp:align>left</wp:align>
            </wp:positionH>
            <wp:positionV relativeFrom="paragraph">
              <wp:posOffset>55245</wp:posOffset>
            </wp:positionV>
            <wp:extent cx="2480400" cy="1422000"/>
            <wp:effectExtent l="0" t="0" r="0" b="6985"/>
            <wp:wrapTight wrapText="bothSides">
              <wp:wrapPolygon edited="0">
                <wp:start x="0" y="0"/>
                <wp:lineTo x="0" y="21417"/>
                <wp:lineTo x="21401" y="21417"/>
                <wp:lineTo x="21401" y="0"/>
                <wp:lineTo x="0" y="0"/>
              </wp:wrapPolygon>
            </wp:wrapTight>
            <wp:docPr id="8" name="Picture 8" descr="http://www.blic.rs/data/images/2015-10-20/681851_novi-sad-1471-osnovna-skola-djordje-natosevic-citac-indetifikacionih-kartica-foto-nenad-mihajlovic_f.jpg?ver=1445343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5-10-20/681851_novi-sad-1471-osnovna-skola-djordje-natosevic-citac-indetifikacionih-kartica-foto-nenad-mihajlovic_f.jpg?ver=1445343459"/>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480400" cy="1422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77A5C">
        <w:rPr>
          <w:rFonts w:ascii="Times New Roman" w:eastAsia="Times New Roman" w:hAnsi="Times New Roman" w:cs="Times New Roman"/>
          <w:sz w:val="24"/>
          <w:szCs w:val="24"/>
          <w:lang w:eastAsia="sr-Latn-RS"/>
        </w:rPr>
        <w:t>Gradonačelnik Novog Sada Miloš Vučević danas je zajedno sa članom Gradskog veća za obrazovanje Vladimirom Jelićem obišao Osnovnu školu “Žarko Zrenjanin” gde je demonstrirano korišćenje ID kartica za učenike, prvi put uvedenih u Srbiji i održana kratka prezentacija rada video-nadzora.Vučević je tom prilikom rekao da grad Novi Sad krupnim koracima ide napred po pitanju bezbednosti dece u školama i da je prvi grad u Srbiji koji je oformio Koordinaciono telo za borbu protiv nasilja u osnovnim i srednjim školama.</w:t>
      </w:r>
    </w:p>
    <w:p w:rsidR="00777A5C" w:rsidRPr="00777A5C" w:rsidRDefault="00777A5C" w:rsidP="001222C2">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777A5C">
        <w:rPr>
          <w:rFonts w:ascii="Times New Roman" w:eastAsia="Times New Roman" w:hAnsi="Times New Roman" w:cs="Times New Roman"/>
          <w:sz w:val="24"/>
          <w:szCs w:val="24"/>
          <w:lang w:eastAsia="sr-Latn-RS"/>
        </w:rPr>
        <w:t xml:space="preserve">“Kao jedan od rezultata rada tog tima, kroz saradnju sa Gradskom upravom za obrazovanje, danas postoji montiran sistem nadzora, odnosno kontrole ulaska učenika u OŠ ‘Žarko Zrenjanin’. Grad je ove godine izdvojio 10 miliona dinara za uvođenje takvog sistema u novosadske škole”, rekao je Vučević. On je istakao da analize pokazuju da u većini incidenata </w:t>
      </w:r>
      <w:r w:rsidRPr="00777A5C">
        <w:rPr>
          <w:rFonts w:ascii="Times New Roman" w:eastAsia="Times New Roman" w:hAnsi="Times New Roman" w:cs="Times New Roman"/>
          <w:sz w:val="24"/>
          <w:szCs w:val="24"/>
          <w:lang w:eastAsia="sr-Latn-RS"/>
        </w:rPr>
        <w:lastRenderedPageBreak/>
        <w:t xml:space="preserve">u školama bezbednost ne ugrožavaju učenici te škole, već osobe koje dolaze spolja i prouzrokuju nasilje i da je u cilju sprečavanja takvih pojava uveden sistem kontrole boravka učenika u školama. </w:t>
      </w:r>
    </w:p>
    <w:p w:rsidR="00777A5C" w:rsidRPr="00777A5C" w:rsidRDefault="00777A5C" w:rsidP="00777A5C">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777A5C">
        <w:rPr>
          <w:rFonts w:ascii="Times New Roman" w:eastAsia="Times New Roman" w:hAnsi="Times New Roman" w:cs="Times New Roman"/>
          <w:sz w:val="24"/>
          <w:szCs w:val="24"/>
          <w:lang w:eastAsia="sr-Latn-RS"/>
        </w:rPr>
        <w:t>“Vrlo je bitno da su svi podaci učenika zaštićeni i ako se izgubi kartica, ne može da dođe do zlupotrebe ni jednog podatka o detetu. Kartica ne sadrži ime i prezime učenika, kao ni jedan lični podatak. Đaci brzo ulaze i izlaze iz škole i školskog dvorišta, nemaju nikakvih fizičkih prepreka, a njihovo je samo da provuku identifikacionu karticu kroz aparat”, kazao je Vučević, dodajući da je projekat rađen u saradnji sa Savetom roditelja od kojeg je dobijena podrška.Član Gradskog veća za obrazovanje Vladimir Jelić je rekao da se vršnjačko nasilje u najvećem procentu odvija upravo u školskim dvorištima, i da je iz tog razloga proistekla inicijativa za uvođenje identifikacionih kartica.Objašnjavajući prednosti sistema video nadzora čija rad je danas prezentovan Jelić je rekao da će video kamere visoke rezolucije snimiti svakoga ko uđe u školsko dvorište, a na one koji se ne identifikuju karticom, školsko obezbeđenje će dodatno obratiti pažnju.</w:t>
      </w:r>
    </w:p>
    <w:p w:rsidR="00777A5C" w:rsidRPr="00777A5C" w:rsidRDefault="00777A5C" w:rsidP="00777A5C">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777A5C">
        <w:rPr>
          <w:rFonts w:ascii="Times New Roman" w:eastAsia="Times New Roman" w:hAnsi="Times New Roman" w:cs="Times New Roman"/>
          <w:sz w:val="24"/>
          <w:szCs w:val="24"/>
          <w:lang w:eastAsia="sr-Latn-RS"/>
        </w:rPr>
        <w:t>“Želimo da sprečimo ulazak onih lica koja ne želimo da vidimo u blizini škola, a to su narko dileri, predstavnici navijačkih grupa željni obračuna sa učenicima i drugi izazivači nemilih događaja”, rekao je jelić i dodao da će do kraja godine sistemi sa ID karticama za učenike biti uvedeni u još 20 škola na teritoriji Grada Novog Sada i to u 10 osnovnih i 10 srednjih škola.  Jelić je najavio da će u budžetu za sledeću godinu biti obezbeđena sredstva da taj sistem obezbeđenja bude uveden u sve škole u gradu koje budu želele da uvedu taj sistem.</w:t>
      </w:r>
    </w:p>
    <w:p w:rsidR="00777A5C" w:rsidRDefault="00777A5C" w:rsidP="00777A5C">
      <w:pPr>
        <w:spacing w:before="100" w:beforeAutospacing="1" w:after="100" w:afterAutospacing="1" w:line="240" w:lineRule="auto"/>
        <w:ind w:firstLine="708"/>
        <w:jc w:val="both"/>
        <w:rPr>
          <w:rFonts w:ascii="Times New Roman" w:eastAsia="Times New Roman" w:hAnsi="Times New Roman" w:cs="Times New Roman"/>
          <w:sz w:val="24"/>
          <w:szCs w:val="24"/>
        </w:rPr>
      </w:pPr>
      <w:r w:rsidRPr="00777A5C">
        <w:rPr>
          <w:rFonts w:ascii="Times New Roman" w:eastAsia="Times New Roman" w:hAnsi="Times New Roman" w:cs="Times New Roman"/>
          <w:sz w:val="24"/>
          <w:szCs w:val="24"/>
          <w:lang w:eastAsia="sr-Latn-RS"/>
        </w:rPr>
        <w:t>Direktor OŠ “Žarko Zrenjanin” Žarko Mušicki je kazao da je podrška Saveta roditelja za uvođenje navedenog sistema bila jednoglasna, istakavši da je to prvi u nizu koraka koji su planirani u cilju poboljšanja bezbednosti učenika.Na prikazu rada sistema za identifikaciju učenika, demonstriran je prolazak jednog odeljenja kroz kapiju škole uz korišćenje ID kartica, a u učionici za tehničko obrazovanje inžinjer koji je uvodio sistem održao je kratku prezentaciju rada video-nadzora na računaru i monitoru za praćenje kretanja đaka.</w:t>
      </w:r>
    </w:p>
    <w:p w:rsidR="009E7249" w:rsidRPr="009E7249" w:rsidRDefault="009E7249" w:rsidP="009E7249">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9E7249">
        <w:rPr>
          <w:rFonts w:ascii="Times New Roman" w:eastAsia="Times New Roman" w:hAnsi="Times New Roman" w:cs="Times New Roman"/>
          <w:b/>
          <w:sz w:val="28"/>
          <w:szCs w:val="28"/>
        </w:rPr>
        <w:t xml:space="preserve">У </w:t>
      </w:r>
      <w:r>
        <w:rPr>
          <w:rFonts w:ascii="Times New Roman" w:eastAsia="Times New Roman" w:hAnsi="Times New Roman" w:cs="Times New Roman"/>
          <w:b/>
          <w:sz w:val="28"/>
          <w:szCs w:val="28"/>
        </w:rPr>
        <w:t xml:space="preserve">toku akcija prikupljanja školskog pribora, za decu </w:t>
      </w:r>
      <w:r>
        <w:rPr>
          <w:rFonts w:ascii="Times New Roman" w:eastAsia="Times New Roman" w:hAnsi="Times New Roman" w:cs="Times New Roman"/>
          <w:b/>
          <w:sz w:val="28"/>
          <w:szCs w:val="28"/>
        </w:rPr>
        <w:br/>
        <w:t>iz socijalno ugroženih porodica</w:t>
      </w:r>
    </w:p>
    <w:p w:rsidR="009E7249" w:rsidRDefault="009E7249" w:rsidP="009E7249">
      <w:pPr>
        <w:spacing w:before="100" w:beforeAutospacing="1" w:after="100" w:afterAutospacing="1" w:line="240" w:lineRule="auto"/>
        <w:ind w:firstLine="720"/>
        <w:jc w:val="both"/>
        <w:rPr>
          <w:rFonts w:ascii="Times New Roman" w:eastAsia="Times New Roman" w:hAnsi="Times New Roman" w:cs="Times New Roman"/>
          <w:sz w:val="24"/>
          <w:szCs w:val="24"/>
        </w:rPr>
      </w:pPr>
      <w:r>
        <w:rPr>
          <w:noProof/>
          <w:lang w:eastAsia="sr-Latn-RS"/>
        </w:rPr>
        <w:drawing>
          <wp:anchor distT="0" distB="0" distL="114300" distR="114300" simplePos="0" relativeHeight="251676672" behindDoc="1" locked="0" layoutInCell="1" allowOverlap="1" wp14:anchorId="4AC3E244" wp14:editId="57CC1B1A">
            <wp:simplePos x="0" y="0"/>
            <wp:positionH relativeFrom="margin">
              <wp:align>left</wp:align>
            </wp:positionH>
            <wp:positionV relativeFrom="paragraph">
              <wp:posOffset>11430</wp:posOffset>
            </wp:positionV>
            <wp:extent cx="2904490" cy="995680"/>
            <wp:effectExtent l="0" t="0" r="0" b="0"/>
            <wp:wrapTight wrapText="bothSides">
              <wp:wrapPolygon edited="0">
                <wp:start x="0" y="0"/>
                <wp:lineTo x="0" y="21077"/>
                <wp:lineTo x="21392" y="21077"/>
                <wp:lineTo x="21392" y="0"/>
                <wp:lineTo x="0" y="0"/>
              </wp:wrapPolygon>
            </wp:wrapTight>
            <wp:docPr id="6" name="Picture 6" descr="http://www.sombornjuz.in.rs/images/Vesti/Razno/SEC_omb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ombornjuz.in.rs/images/Vesti/Razno/SEC_ombor.jpg"/>
                    <pic:cNvPicPr>
                      <a:picLocks noChangeAspect="1" noChangeArrowheads="1"/>
                    </pic:cNvPicPr>
                  </pic:nvPicPr>
                  <pic:blipFill>
                    <a:blip r:embed="rId13">
                      <a:extLst>
                        <a:ext uri="{28A0092B-C50C-407E-A947-70E740481C1C}">
                          <a14:useLocalDpi xmlns:a14="http://schemas.microsoft.com/office/drawing/2010/main"/>
                        </a:ext>
                      </a:extLst>
                    </a:blip>
                    <a:srcRect/>
                    <a:stretch>
                      <a:fillRect/>
                    </a:stretch>
                  </pic:blipFill>
                  <pic:spPr bwMode="auto">
                    <a:xfrm>
                      <a:off x="0" y="0"/>
                      <a:ext cx="2923237" cy="10020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E7249">
        <w:rPr>
          <w:rFonts w:ascii="Times New Roman" w:eastAsia="Times New Roman" w:hAnsi="Times New Roman" w:cs="Times New Roman"/>
          <w:sz w:val="24"/>
          <w:szCs w:val="24"/>
        </w:rPr>
        <w:t>Somborski edukativni centar je u subotu, 17. oktobra, u svojim prostorijama obeležio Svetski dan borbe protiv dečijeg siromaštva. Tom prilikom, održana je izložba radova najmlađih korisnika SEC-a koji su tokom leta učestvovali na kreativnim radionicama, a istovremeno je otpočela i akcija prikupljanja školskog pribora za decu iz socijalno ugroženih porodica, kroz simbolično bojanje tematskih bojanki koje su kreirali članovi neformalne grupe Ars Vivendi. Akcija prikupljanja školskog pribora trajaće do 20. novembra, kada se obeležava Međunarodni dan dečijih prava. Svi koji žele da učestvuju u akciji, pribor mogu da donesu svakog radnog dana u prostorije SEC-a, Staparski put borj 16 a dodatne informacije mogu se dobiti putem telefona 025/444-249.</w:t>
      </w:r>
    </w:p>
    <w:p w:rsidR="0068549C" w:rsidRPr="0068549C" w:rsidRDefault="0068549C" w:rsidP="009E7249">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68549C">
        <w:rPr>
          <w:rFonts w:ascii="Times New Roman" w:eastAsia="Times New Roman" w:hAnsi="Times New Roman" w:cs="Times New Roman"/>
          <w:b/>
          <w:sz w:val="28"/>
          <w:szCs w:val="28"/>
        </w:rPr>
        <w:t>Povišica penzije stiže kao božićni poklon</w:t>
      </w:r>
    </w:p>
    <w:p w:rsidR="0068549C" w:rsidRDefault="0068549C" w:rsidP="0068549C">
      <w:pPr>
        <w:spacing w:before="100" w:beforeAutospacing="1" w:after="100" w:afterAutospacing="1" w:line="240" w:lineRule="auto"/>
        <w:ind w:firstLine="720"/>
        <w:jc w:val="both"/>
        <w:rPr>
          <w:rFonts w:ascii="Times New Roman" w:eastAsia="Times New Roman" w:hAnsi="Times New Roman" w:cs="Times New Roman"/>
          <w:sz w:val="24"/>
          <w:szCs w:val="24"/>
        </w:rPr>
      </w:pPr>
      <w:r>
        <w:rPr>
          <w:noProof/>
          <w:lang w:eastAsia="sr-Latn-RS"/>
        </w:rPr>
        <w:lastRenderedPageBreak/>
        <w:drawing>
          <wp:anchor distT="0" distB="0" distL="114300" distR="114300" simplePos="0" relativeHeight="251675648" behindDoc="1" locked="0" layoutInCell="1" allowOverlap="1" wp14:anchorId="7036B62D" wp14:editId="7DF7E277">
            <wp:simplePos x="0" y="0"/>
            <wp:positionH relativeFrom="margin">
              <wp:align>left</wp:align>
            </wp:positionH>
            <wp:positionV relativeFrom="paragraph">
              <wp:posOffset>12700</wp:posOffset>
            </wp:positionV>
            <wp:extent cx="2149475" cy="1483360"/>
            <wp:effectExtent l="0" t="0" r="3175" b="2540"/>
            <wp:wrapTight wrapText="bothSides">
              <wp:wrapPolygon edited="0">
                <wp:start x="0" y="0"/>
                <wp:lineTo x="0" y="21360"/>
                <wp:lineTo x="21440" y="21360"/>
                <wp:lineTo x="21440" y="0"/>
                <wp:lineTo x="0" y="0"/>
              </wp:wrapPolygon>
            </wp:wrapTight>
            <wp:docPr id="4" name="Picture 4" descr="http://www.dnevnik.rs/sites/default/files/imagecache/Slika-vest/6--vece-penzij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6--vece-penzije.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152393" cy="14852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8549C">
        <w:rPr>
          <w:rFonts w:ascii="Times New Roman" w:eastAsia="Times New Roman" w:hAnsi="Times New Roman" w:cs="Times New Roman"/>
          <w:sz w:val="24"/>
          <w:szCs w:val="24"/>
        </w:rPr>
        <w:t>„Dnevnik” je već najavio da penzioneri povećanje penzije mogu očekivati tek nakon Nove godine jer je sastanak Borda direktora MMF-a tek u drugoj polovini decembra, kada će biti doneta i konačna odluka o mogućnosti da u Srbija penzije budu veće. To znači da se može povećati decembarski ček, a pošto se on isplaćuju u januaru, logično je da se prvi uvećan isplati tek na početku naredne godine, i to pred Božić ili nekoliko dana posle njega. To je potvrdio i srpski premijer Aleksandar Vučić, koji je izjavio da će plate i penzije svakako biti veće i da će za to pristanak dati i MMF, ali da se povećanje može očekivati od 1. januara naredne godine. Premijer nije precizirao koliko bi povećanje penzija moglo biti, ali je napomenuo da će ono biti veće od stope inflacije.</w:t>
      </w:r>
      <w:r w:rsidRPr="0068549C">
        <w:rPr>
          <w:noProof/>
          <w:lang w:eastAsia="sr-Latn-RS"/>
        </w:rPr>
        <w:t xml:space="preserve"> </w:t>
      </w:r>
    </w:p>
    <w:p w:rsidR="0068549C" w:rsidRDefault="0068549C" w:rsidP="0068549C">
      <w:pPr>
        <w:spacing w:before="100" w:beforeAutospacing="1" w:after="100" w:afterAutospacing="1" w:line="240" w:lineRule="auto"/>
        <w:ind w:firstLine="720"/>
        <w:jc w:val="both"/>
        <w:rPr>
          <w:rFonts w:ascii="Times New Roman" w:eastAsia="Times New Roman" w:hAnsi="Times New Roman" w:cs="Times New Roman"/>
          <w:sz w:val="24"/>
          <w:szCs w:val="24"/>
        </w:rPr>
      </w:pPr>
      <w:r w:rsidRPr="0068549C">
        <w:rPr>
          <w:rFonts w:ascii="Times New Roman" w:eastAsia="Times New Roman" w:hAnsi="Times New Roman" w:cs="Times New Roman"/>
          <w:sz w:val="24"/>
          <w:szCs w:val="24"/>
        </w:rPr>
        <w:t>Ako penzije budu veće od zvanične stope inflacije (tj. troškova života), koja je 1,4 odsto, može se ostvariti prognoza da će penzioneri od 1. januara dobiti povećanje od 1,5 odsto uz jednokratnu pomoć. Ukoliko će pak, kao što je premijer najavio, povećanje biti „znatno” veće od stope inflacije, mogla bi se primeniti pominjana računica povećanja od 2,5 do tri odsto, ali bez jednokratne pomoći.</w:t>
      </w:r>
    </w:p>
    <w:p w:rsidR="0068549C" w:rsidRDefault="0068549C" w:rsidP="0068549C">
      <w:pPr>
        <w:spacing w:before="100" w:beforeAutospacing="1" w:after="100" w:afterAutospacing="1" w:line="240" w:lineRule="auto"/>
        <w:ind w:firstLine="720"/>
        <w:jc w:val="both"/>
        <w:rPr>
          <w:rFonts w:ascii="Times New Roman" w:eastAsia="Times New Roman" w:hAnsi="Times New Roman" w:cs="Times New Roman"/>
          <w:sz w:val="24"/>
          <w:szCs w:val="24"/>
        </w:rPr>
      </w:pPr>
      <w:r w:rsidRPr="0068549C">
        <w:rPr>
          <w:rFonts w:ascii="Times New Roman" w:eastAsia="Times New Roman" w:hAnsi="Times New Roman" w:cs="Times New Roman"/>
          <w:sz w:val="24"/>
          <w:szCs w:val="24"/>
        </w:rPr>
        <w:t>Dakle, u naredna dva meseca penzioneri će moći da se preračunavaju i po jednoj i po drugoj varijanti. Izvesno je da će deo penzionera, odnosno gotovo milion njih, zaista dobiti povećanje jer njima penzije nisu ni umanjivane pošto je limit bio 25.000 dinara. Drugi deo penzionera, oko 700.000, neće imati povećanje penzija već će im narednom korekcijom čeka zapravo biti vraćen manji deo onoga što im je država zarad štednje uzela, odnosno umanjila jer su im primanja veća od 25.000 dinara.</w:t>
      </w:r>
    </w:p>
    <w:p w:rsidR="0068549C" w:rsidRDefault="0068549C" w:rsidP="0068549C">
      <w:pPr>
        <w:spacing w:before="100" w:beforeAutospacing="1" w:after="100" w:afterAutospacing="1" w:line="240" w:lineRule="auto"/>
        <w:ind w:firstLine="720"/>
        <w:jc w:val="both"/>
        <w:rPr>
          <w:rFonts w:ascii="Times New Roman" w:eastAsia="Times New Roman" w:hAnsi="Times New Roman" w:cs="Times New Roman"/>
          <w:sz w:val="24"/>
          <w:szCs w:val="24"/>
        </w:rPr>
      </w:pPr>
      <w:r w:rsidRPr="0068549C">
        <w:rPr>
          <w:rFonts w:ascii="Times New Roman" w:eastAsia="Times New Roman" w:hAnsi="Times New Roman" w:cs="Times New Roman"/>
          <w:sz w:val="24"/>
          <w:szCs w:val="24"/>
        </w:rPr>
        <w:t>Ako se računa penzija od 25.000 dinara, koja je bila limit za umanjenje, a najavljeno povećanje bude 1,5 procenat, to znači da će penzioneri dobiti 375 dinara više. Ukoliko povećanje bude dva i po procenta, dobiće 625 dinara, a ako bude tri odsto, u proseku će dobiti 750 dinara.Mada nijedna varijanta povećanja penzija ne donosi veliki boljitak za penzionere, niti će im zbog nje yepovi biti znatnije puniji, ipak je važno naglasiti da je bolje išta nego ništa. Jer, Zakon o privremenom smanjenju penzija je ostavio mogućnost da penzije ne rastu u naredne tri godine da bi se penzioni fond Srbije oporavio. Jedino što je bilo za utehu penzionerima jeste uveravanje da će isplata penzija biti redovna, što znači da će oni na svakih 15 dana dobijati po polovinu penzije, dok će vojni, samostalci i poljoprivredni penzioneri dobijati celu.</w:t>
      </w:r>
    </w:p>
    <w:p w:rsidR="0068549C" w:rsidRDefault="0068549C" w:rsidP="0068549C">
      <w:pPr>
        <w:spacing w:before="100" w:beforeAutospacing="1" w:after="100" w:afterAutospacing="1" w:line="240" w:lineRule="auto"/>
        <w:ind w:firstLine="720"/>
        <w:jc w:val="both"/>
        <w:rPr>
          <w:rFonts w:ascii="Times New Roman" w:eastAsia="Times New Roman" w:hAnsi="Times New Roman" w:cs="Times New Roman"/>
          <w:sz w:val="24"/>
          <w:szCs w:val="24"/>
        </w:rPr>
      </w:pPr>
      <w:r w:rsidRPr="0068549C">
        <w:rPr>
          <w:rFonts w:ascii="Times New Roman" w:eastAsia="Times New Roman" w:hAnsi="Times New Roman" w:cs="Times New Roman"/>
          <w:sz w:val="24"/>
          <w:szCs w:val="24"/>
        </w:rPr>
        <w:t>Redovna isplata penzija, bez obzira na to koliko će povećanje uslediti, obećava se i za 2016, i za to će država u buyetu obezbediti dovoljno novca. Pri tom, od kreatora ekonomske politike Srbije traži se da od početka naredne godine počnu da vraćaju i dug vojnim penzionerima nastao od 2008. do 2012, što neće biti nimalo beznačajna stavka za srpski budžet.</w:t>
      </w:r>
    </w:p>
    <w:p w:rsidR="00CE5658" w:rsidRPr="00CE5658" w:rsidRDefault="00CE5658" w:rsidP="00CE5658">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CE5658">
        <w:rPr>
          <w:rFonts w:ascii="Times New Roman" w:eastAsia="Times New Roman" w:hAnsi="Times New Roman" w:cs="Times New Roman"/>
          <w:b/>
          <w:sz w:val="28"/>
          <w:szCs w:val="28"/>
        </w:rPr>
        <w:t>Zimsko računanje vremena</w:t>
      </w:r>
    </w:p>
    <w:p w:rsidR="00CE5658" w:rsidRDefault="00CE5658" w:rsidP="00CE5658">
      <w:pPr>
        <w:spacing w:before="100" w:beforeAutospacing="1" w:after="100" w:afterAutospacing="1" w:line="240" w:lineRule="auto"/>
        <w:ind w:firstLine="720"/>
        <w:jc w:val="both"/>
        <w:rPr>
          <w:rFonts w:ascii="Times New Roman" w:eastAsia="Times New Roman" w:hAnsi="Times New Roman" w:cs="Times New Roman"/>
          <w:sz w:val="24"/>
          <w:szCs w:val="24"/>
        </w:rPr>
      </w:pPr>
      <w:r>
        <w:rPr>
          <w:noProof/>
          <w:lang w:eastAsia="sr-Latn-RS"/>
        </w:rPr>
        <w:lastRenderedPageBreak/>
        <w:drawing>
          <wp:anchor distT="0" distB="0" distL="114300" distR="114300" simplePos="0" relativeHeight="251674624" behindDoc="1" locked="0" layoutInCell="1" allowOverlap="1" wp14:anchorId="5A09E744" wp14:editId="48F9FF35">
            <wp:simplePos x="0" y="0"/>
            <wp:positionH relativeFrom="margin">
              <wp:align>right</wp:align>
            </wp:positionH>
            <wp:positionV relativeFrom="paragraph">
              <wp:posOffset>323215</wp:posOffset>
            </wp:positionV>
            <wp:extent cx="1940560" cy="1310005"/>
            <wp:effectExtent l="0" t="0" r="2540" b="4445"/>
            <wp:wrapTight wrapText="bothSides">
              <wp:wrapPolygon edited="0">
                <wp:start x="0" y="0"/>
                <wp:lineTo x="0" y="21359"/>
                <wp:lineTo x="21416" y="21359"/>
                <wp:lineTo x="21416" y="0"/>
                <wp:lineTo x="0" y="0"/>
              </wp:wrapPolygon>
            </wp:wrapTight>
            <wp:docPr id="3" name="Picture 3"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u ECO - "/>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940560" cy="13100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E5658">
        <w:rPr>
          <w:rFonts w:ascii="Times New Roman" w:eastAsia="Times New Roman" w:hAnsi="Times New Roman" w:cs="Times New Roman"/>
          <w:sz w:val="24"/>
          <w:szCs w:val="24"/>
        </w:rPr>
        <w:t>Letnje računanje vremena biće završeno u noći između 24. i 25. oktobra pomeranjem kazaljki na časovnicima za sat unazad, saopštila je Direkcija za mere i dragocene metale.</w:t>
      </w:r>
    </w:p>
    <w:p w:rsidR="00CE5658" w:rsidRDefault="00CE5658" w:rsidP="00CE5658">
      <w:pPr>
        <w:spacing w:before="100" w:beforeAutospacing="1" w:after="100" w:afterAutospacing="1" w:line="240" w:lineRule="auto"/>
        <w:ind w:firstLine="720"/>
        <w:jc w:val="both"/>
        <w:rPr>
          <w:rFonts w:ascii="Times New Roman" w:eastAsia="Times New Roman" w:hAnsi="Times New Roman" w:cs="Times New Roman"/>
          <w:sz w:val="24"/>
          <w:szCs w:val="24"/>
        </w:rPr>
      </w:pPr>
      <w:r w:rsidRPr="00CE5658">
        <w:rPr>
          <w:rFonts w:ascii="Times New Roman" w:eastAsia="Times New Roman" w:hAnsi="Times New Roman" w:cs="Times New Roman"/>
          <w:sz w:val="24"/>
          <w:szCs w:val="24"/>
        </w:rPr>
        <w:t>Tako u nedelju, 25. oktobra u 3.00 časovnike treba vratiti za jedan sat, na 2.00. Letnje računanje vremena počinje poslednjeg vikenda u martu i traje do poslednjeg vikenda u oktobru. U Srbiji je letnje računanje vremena uvedeno 27. marta 1983. godine.</w:t>
      </w:r>
    </w:p>
    <w:p w:rsidR="00E8082A" w:rsidRPr="00283969" w:rsidRDefault="00CE5658" w:rsidP="00CE5658">
      <w:pPr>
        <w:spacing w:before="100" w:beforeAutospacing="1" w:after="100" w:afterAutospacing="1" w:line="240" w:lineRule="auto"/>
        <w:ind w:firstLine="720"/>
        <w:jc w:val="both"/>
        <w:rPr>
          <w:rFonts w:ascii="Times New Roman" w:eastAsia="Times New Roman" w:hAnsi="Times New Roman" w:cs="Times New Roman"/>
          <w:sz w:val="24"/>
          <w:szCs w:val="24"/>
        </w:rPr>
      </w:pPr>
      <w:r w:rsidRPr="00CE5658">
        <w:rPr>
          <w:rFonts w:ascii="Times New Roman" w:eastAsia="Times New Roman" w:hAnsi="Times New Roman" w:cs="Times New Roman"/>
          <w:sz w:val="24"/>
          <w:szCs w:val="24"/>
        </w:rPr>
        <w:t>Od 1995. godine satovi su pomerani u poslednjoj sedmici septembra na osnovu odluka koje je donosila vlada, a pre devet godina donet je novi zakon kojim je letnje računanje vremena usklađeno sa Evropskom unijom.</w:t>
      </w:r>
      <w:r w:rsidRPr="00CE5658">
        <w:rPr>
          <w:noProof/>
          <w:lang w:eastAsia="sr-Latn-RS"/>
        </w:rPr>
        <w:t xml:space="preserve"> </w:t>
      </w:r>
    </w:p>
    <w:p w:rsidR="00C04955" w:rsidRPr="004F703A" w:rsidRDefault="00C04955" w:rsidP="00C04955">
      <w:pPr>
        <w:pStyle w:val="Heading2"/>
        <w:jc w:val="center"/>
        <w:rPr>
          <w:rFonts w:ascii="Times New Roman" w:hAnsi="Times New Roman" w:cs="Times New Roman"/>
          <w:color w:val="auto"/>
          <w:sz w:val="28"/>
          <w:szCs w:val="28"/>
        </w:rPr>
      </w:pPr>
      <w:r w:rsidRPr="004F703A">
        <w:rPr>
          <w:rFonts w:ascii="Times New Roman" w:hAnsi="Times New Roman" w:cs="Times New Roman"/>
          <w:color w:val="auto"/>
          <w:sz w:val="28"/>
          <w:szCs w:val="28"/>
        </w:rPr>
        <w:t>Pažljivo birajte jastuk</w:t>
      </w:r>
    </w:p>
    <w:p w:rsidR="00C04955" w:rsidRPr="004F703A" w:rsidRDefault="00C04955" w:rsidP="00C04955">
      <w:pPr>
        <w:pStyle w:val="NormalWeb"/>
        <w:ind w:firstLine="720"/>
      </w:pPr>
      <w:r w:rsidRPr="004F703A">
        <w:rPr>
          <w:noProof/>
          <w:lang w:val="sr-Latn-RS" w:eastAsia="sr-Latn-RS"/>
        </w:rPr>
        <w:drawing>
          <wp:anchor distT="0" distB="0" distL="114300" distR="114300" simplePos="0" relativeHeight="251670528" behindDoc="1" locked="0" layoutInCell="1" allowOverlap="1" wp14:anchorId="5ADE0716" wp14:editId="12C2CBF5">
            <wp:simplePos x="0" y="0"/>
            <wp:positionH relativeFrom="column">
              <wp:posOffset>19050</wp:posOffset>
            </wp:positionH>
            <wp:positionV relativeFrom="paragraph">
              <wp:posOffset>257810</wp:posOffset>
            </wp:positionV>
            <wp:extent cx="2247900" cy="1600200"/>
            <wp:effectExtent l="19050" t="0" r="0" b="0"/>
            <wp:wrapTight wrapText="bothSides">
              <wp:wrapPolygon edited="0">
                <wp:start x="-183" y="0"/>
                <wp:lineTo x="-183" y="21343"/>
                <wp:lineTo x="21600" y="21343"/>
                <wp:lineTo x="21600" y="0"/>
                <wp:lineTo x="-183" y="0"/>
              </wp:wrapPolygon>
            </wp:wrapTight>
            <wp:docPr id="7" name="Picture 7" descr=" ">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247900" cy="1600200"/>
                    </a:xfrm>
                    <a:prstGeom prst="rect">
                      <a:avLst/>
                    </a:prstGeom>
                    <a:noFill/>
                    <a:ln w="9525">
                      <a:noFill/>
                      <a:miter lim="800000"/>
                      <a:headEnd/>
                      <a:tailEnd/>
                    </a:ln>
                  </pic:spPr>
                </pic:pic>
              </a:graphicData>
            </a:graphic>
          </wp:anchor>
        </w:drawing>
      </w:r>
      <w:r w:rsidRPr="004F703A">
        <w:t xml:space="preserve">Nije samo dobar madrac važan da biste se ujutro probudili odmorni. Materijal kojim je jastuk punjen mora da vam pruži udobnost i dobar položaj za vrat.KAO što je važno kakav ćete madrac izabrati za svoj krevet, isto važi i za jastuk. </w:t>
      </w:r>
    </w:p>
    <w:p w:rsidR="00C04955" w:rsidRPr="004F703A" w:rsidRDefault="00C04955" w:rsidP="00C04955">
      <w:pPr>
        <w:pStyle w:val="NormalWeb"/>
        <w:ind w:firstLine="720"/>
      </w:pPr>
      <w:r w:rsidRPr="004F703A">
        <w:t>Materijal kojim je jastuk punjen mora da vam pruži udobnost i dobar položaj za vrat, a veoma je važno da ih redovno menjate jer se u međuvremenu napune grinjama, prašinom, prljavštinom...</w:t>
      </w:r>
    </w:p>
    <w:p w:rsidR="00C04955" w:rsidRPr="004F703A" w:rsidRDefault="00C04955" w:rsidP="00C04955">
      <w:pPr>
        <w:pStyle w:val="NormalWeb"/>
      </w:pPr>
      <w:r w:rsidRPr="004F703A">
        <w:rPr>
          <w:b/>
          <w:bCs/>
        </w:rPr>
        <w:t>Jastuci od perja</w:t>
      </w:r>
      <w:r w:rsidRPr="004F703A">
        <w:rPr>
          <w:b/>
          <w:bCs/>
        </w:rPr>
        <w:br/>
      </w:r>
      <w:r w:rsidRPr="004F703A">
        <w:t>Mogu dugo da traju, mekani su a mane su im da ne pružaju dobru podršku za vrat, teško se čiste, a mogu da izazovu alergiju.</w:t>
      </w:r>
    </w:p>
    <w:p w:rsidR="00C04955" w:rsidRPr="004F703A" w:rsidRDefault="00C04955" w:rsidP="00C04955">
      <w:pPr>
        <w:pStyle w:val="NormalWeb"/>
      </w:pPr>
      <w:r w:rsidRPr="004F703A">
        <w:rPr>
          <w:b/>
          <w:bCs/>
        </w:rPr>
        <w:t>Jastuci od memorijske pene</w:t>
      </w:r>
      <w:r w:rsidRPr="004F703A">
        <w:rPr>
          <w:b/>
          <w:bCs/>
        </w:rPr>
        <w:br/>
      </w:r>
      <w:r w:rsidRPr="004F703A">
        <w:t>IZUZETNO su mekani, poprimaju oblik tela, a vraćaju se u svoj prvobitni položaj kad ustanete. Ovakvi jastuci pružaju dobru podršku za vrat i vrlo su udobni. Međutim ovi jastuci su dosta gusti i relativno brzo gube elastičnost.</w:t>
      </w:r>
    </w:p>
    <w:p w:rsidR="00C04955" w:rsidRPr="004F703A" w:rsidRDefault="00C04955" w:rsidP="00C04955">
      <w:pPr>
        <w:pStyle w:val="NormalWeb"/>
      </w:pPr>
      <w:r w:rsidRPr="004F703A">
        <w:rPr>
          <w:b/>
        </w:rPr>
        <w:t>Jastuci od poliestera</w:t>
      </w:r>
      <w:r w:rsidRPr="004F703A">
        <w:rPr>
          <w:b/>
        </w:rPr>
        <w:br/>
      </w:r>
      <w:r w:rsidRPr="004F703A">
        <w:t>Ovi jastuci nisu baš preporučljivi, jer privlače grinje. Jastuci od poliestera su jeftini i mogu da se peru u mašini, pa ih zbog toga ljudi dosta koriste.</w:t>
      </w:r>
    </w:p>
    <w:p w:rsidR="00C04955" w:rsidRPr="004F703A" w:rsidRDefault="00C04955" w:rsidP="00C04955">
      <w:pPr>
        <w:pStyle w:val="NormalWeb"/>
      </w:pPr>
      <w:r w:rsidRPr="004F703A">
        <w:rPr>
          <w:b/>
          <w:bCs/>
        </w:rPr>
        <w:t>Jastuci od lateksa</w:t>
      </w:r>
      <w:r w:rsidRPr="004F703A">
        <w:rPr>
          <w:b/>
          <w:bCs/>
        </w:rPr>
        <w:br/>
      </w:r>
      <w:r w:rsidRPr="004F703A">
        <w:t xml:space="preserve">Ovi jastuci su punjeni mekanim sunđerima. Pružaju odličnu podršku za vrat, relativno dobro se prilagođavaju, ne izazivaju alergije, dugo traju. Međutim, nisu baš jeftini. </w:t>
      </w:r>
    </w:p>
    <w:p w:rsidR="00FF66D2" w:rsidRPr="004F703A" w:rsidRDefault="00C04955" w:rsidP="009F70A3">
      <w:pPr>
        <w:rPr>
          <w:rFonts w:ascii="Times New Roman" w:eastAsia="Times New Roman" w:hAnsi="Times New Roman" w:cs="Times New Roman"/>
          <w:bCs/>
          <w:noProof/>
          <w:color w:val="ED59D8"/>
          <w:sz w:val="24"/>
          <w:szCs w:val="24"/>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r w:rsidRPr="004F703A">
        <w:rPr>
          <w:rFonts w:ascii="Times New Roman" w:hAnsi="Times New Roman" w:cs="Times New Roman"/>
          <w:b/>
          <w:bCs/>
        </w:rPr>
        <w:t>Jastuci od vune, svile ili pamuka</w:t>
      </w:r>
      <w:r w:rsidRPr="004F703A">
        <w:rPr>
          <w:rFonts w:ascii="Times New Roman" w:hAnsi="Times New Roman" w:cs="Times New Roman"/>
          <w:b/>
          <w:bCs/>
        </w:rPr>
        <w:br/>
      </w:r>
      <w:r w:rsidRPr="004F703A">
        <w:rPr>
          <w:rFonts w:ascii="Times New Roman" w:hAnsi="Times New Roman" w:cs="Times New Roman"/>
        </w:rPr>
        <w:t>Ovi jastuci od prirodnih materijala, mogu biti dosta skuplji u odnosu na druge, ali su vrlo udobni i mekani, takođe i pogodni za osobe s alergijama. Mana im je što se vremenom stanjuju, a i upijaju znoj i masnoću, pa ih je potrebno češće prati.</w:t>
      </w:r>
    </w:p>
    <w:p w:rsidR="00FF66D2" w:rsidRPr="00FF66D2" w:rsidRDefault="00FF66D2" w:rsidP="009F70A3">
      <w:pPr>
        <w:rPr>
          <w:rFonts w:ascii="Times New Roman" w:eastAsia="Times New Roman" w:hAnsi="Times New Roman" w:cs="Times New Roman"/>
          <w:bCs/>
          <w:noProof/>
          <w:color w:val="ED59D8"/>
          <w:sz w:val="24"/>
          <w:szCs w:val="24"/>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p>
    <w:p w:rsidR="00E252EA" w:rsidRPr="00B77597" w:rsidRDefault="00E252EA" w:rsidP="00E252EA">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B77597">
        <w:rPr>
          <w:noProof/>
          <w:lang w:eastAsia="sr-Latn-RS"/>
        </w:rPr>
        <w:lastRenderedPageBreak/>
        <w:drawing>
          <wp:anchor distT="0" distB="0" distL="114300" distR="114300" simplePos="0" relativeHeight="251667456" behindDoc="1" locked="0" layoutInCell="1" allowOverlap="1" wp14:anchorId="1AF59B93" wp14:editId="5B5E0D66">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B77597">
        <w:rPr>
          <w:rFonts w:ascii="Brush Script MT" w:eastAsia="Times New Roman" w:hAnsi="Brush Script MT" w:cs="Times New Roman"/>
          <w:noProof/>
          <w:color w:val="FF00FF"/>
          <w:sz w:val="44"/>
          <w:szCs w:val="44"/>
          <w:lang w:val="sr-Latn-CS"/>
        </w:rPr>
        <w:t>Jo</w:t>
      </w:r>
      <w:r w:rsidRPr="00B77597">
        <w:rPr>
          <w:rFonts w:ascii="Brush Script MT" w:eastAsia="Times New Roman" w:hAnsi="Brush Script MT" w:cs="Times New Roman"/>
          <w:noProof/>
          <w:color w:val="FF00FF"/>
          <w:sz w:val="44"/>
          <w:szCs w:val="44"/>
        </w:rPr>
        <w:t xml:space="preserve">š </w:t>
      </w:r>
      <w:r w:rsidRPr="00B77597">
        <w:rPr>
          <w:rFonts w:ascii="Brush Script MT" w:eastAsia="Times New Roman" w:hAnsi="Brush Script MT" w:cs="Times New Roman"/>
          <w:noProof/>
          <w:color w:val="FF00FF"/>
          <w:sz w:val="44"/>
          <w:szCs w:val="44"/>
          <w:lang w:val="sr-Latn-CS"/>
        </w:rPr>
        <w:t xml:space="preserve">vesti iz obrazovanja </w:t>
      </w:r>
      <w:r w:rsidRPr="00B77597">
        <w:rPr>
          <w:rFonts w:ascii="Times New Roman" w:eastAsia="Times New Roman" w:hAnsi="Times New Roman" w:cs="Times New Roman"/>
          <w:b/>
          <w:i/>
          <w:noProof/>
          <w:color w:val="FF00FF"/>
          <w:sz w:val="32"/>
          <w:szCs w:val="32"/>
        </w:rPr>
        <w:t>č</w:t>
      </w:r>
      <w:r w:rsidRPr="00B77597">
        <w:rPr>
          <w:rFonts w:ascii="Brush Script MT" w:eastAsia="Times New Roman" w:hAnsi="Brush Script MT" w:cs="Times New Roman"/>
          <w:noProof/>
          <w:color w:val="FF00FF"/>
          <w:sz w:val="44"/>
          <w:szCs w:val="44"/>
        </w:rPr>
        <w:t xml:space="preserve">itajte </w:t>
      </w:r>
      <w:r w:rsidRPr="00B77597">
        <w:rPr>
          <w:rFonts w:ascii="Brush Script MT" w:eastAsia="Times New Roman" w:hAnsi="Brush Script MT" w:cs="Times New Roman"/>
          <w:noProof/>
          <w:color w:val="FF00FF"/>
          <w:sz w:val="44"/>
          <w:szCs w:val="44"/>
          <w:lang w:val="sr-Latn-CS"/>
        </w:rPr>
        <w:t>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FF66CC"/>
          <w:sz w:val="44"/>
          <w:szCs w:val="44"/>
          <w:lang w:val="sr-Latn-CS"/>
        </w:rPr>
        <w:t xml:space="preserve"> </w:t>
      </w:r>
      <w:hyperlink r:id="rId19"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srpss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w:t>
      </w:r>
      <w:r w:rsidRPr="00B77597">
        <w:rPr>
          <w:rFonts w:ascii="Brush Script MT" w:eastAsia="Times New Roman" w:hAnsi="Brush Script MT" w:cs="Times New Roman"/>
          <w:noProof/>
          <w:color w:val="0000FF"/>
          <w:sz w:val="44"/>
          <w:szCs w:val="44"/>
        </w:rPr>
        <w:t xml:space="preserve"> </w:t>
      </w:r>
      <w:r w:rsidRPr="00B77597">
        <w:rPr>
          <w:rFonts w:ascii="Brush Script MT" w:eastAsia="Times New Roman" w:hAnsi="Brush Script MT" w:cs="Times New Roman"/>
          <w:noProof/>
          <w:color w:val="FF00FF"/>
          <w:sz w:val="44"/>
          <w:szCs w:val="44"/>
          <w:lang w:val="sr-Latn-CS"/>
        </w:rPr>
        <w:t>a vesti iz javnog sektora 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0000FF"/>
          <w:sz w:val="44"/>
          <w:szCs w:val="44"/>
          <w:lang w:val="sr-Latn-CS"/>
        </w:rPr>
        <w:t xml:space="preserve"> </w:t>
      </w:r>
      <w:hyperlink r:id="rId20"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nsjs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 xml:space="preserve"> .</w:t>
      </w:r>
    </w:p>
    <w:p w:rsidR="00E252EA" w:rsidRDefault="00E252EA" w:rsidP="00E252EA"/>
    <w:p w:rsidR="00E252EA" w:rsidRDefault="00E252EA" w:rsidP="00E252EA"/>
    <w:p w:rsidR="009D59FA" w:rsidRPr="009D59FA" w:rsidRDefault="009D59FA" w:rsidP="009D59FA">
      <w:pPr>
        <w:spacing w:before="100" w:beforeAutospacing="1" w:after="100" w:afterAutospacing="1" w:line="240" w:lineRule="auto"/>
        <w:rPr>
          <w:rFonts w:ascii="Times New Roman" w:eastAsia="Times New Roman" w:hAnsi="Times New Roman" w:cs="Times New Roman"/>
          <w:sz w:val="24"/>
          <w:szCs w:val="24"/>
          <w:lang w:eastAsia="sr-Latn-RS"/>
        </w:rPr>
      </w:pPr>
    </w:p>
    <w:sectPr w:rsidR="009D59FA" w:rsidRPr="009D59FA">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2CC5" w:rsidRDefault="009C2CC5" w:rsidP="00201117">
      <w:pPr>
        <w:spacing w:after="0" w:line="240" w:lineRule="auto"/>
      </w:pPr>
      <w:r>
        <w:separator/>
      </w:r>
    </w:p>
  </w:endnote>
  <w:endnote w:type="continuationSeparator" w:id="0">
    <w:p w:rsidR="009C2CC5" w:rsidRDefault="009C2CC5" w:rsidP="002011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9924171"/>
      <w:docPartObj>
        <w:docPartGallery w:val="Page Numbers (Bottom of Page)"/>
        <w:docPartUnique/>
      </w:docPartObj>
    </w:sdtPr>
    <w:sdtEndPr>
      <w:rPr>
        <w:noProof/>
      </w:rPr>
    </w:sdtEndPr>
    <w:sdtContent>
      <w:p w:rsidR="00201117" w:rsidRDefault="00201117">
        <w:pPr>
          <w:pStyle w:val="Footer"/>
          <w:jc w:val="right"/>
        </w:pPr>
        <w:r>
          <w:fldChar w:fldCharType="begin"/>
        </w:r>
        <w:r>
          <w:instrText xml:space="preserve"> PAGE   \* MERGEFORMAT </w:instrText>
        </w:r>
        <w:r>
          <w:fldChar w:fldCharType="separate"/>
        </w:r>
        <w:r w:rsidR="0058047D">
          <w:rPr>
            <w:noProof/>
          </w:rPr>
          <w:t>1</w:t>
        </w:r>
        <w:r>
          <w:rPr>
            <w:noProof/>
          </w:rPr>
          <w:fldChar w:fldCharType="end"/>
        </w:r>
      </w:p>
    </w:sdtContent>
  </w:sdt>
  <w:p w:rsidR="00201117" w:rsidRDefault="002011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2CC5" w:rsidRDefault="009C2CC5" w:rsidP="00201117">
      <w:pPr>
        <w:spacing w:after="0" w:line="240" w:lineRule="auto"/>
      </w:pPr>
      <w:r>
        <w:separator/>
      </w:r>
    </w:p>
  </w:footnote>
  <w:footnote w:type="continuationSeparator" w:id="0">
    <w:p w:rsidR="009C2CC5" w:rsidRDefault="009C2CC5" w:rsidP="002011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CD8"/>
    <w:multiLevelType w:val="multilevel"/>
    <w:tmpl w:val="64A69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A41FC3"/>
    <w:multiLevelType w:val="multilevel"/>
    <w:tmpl w:val="4BA08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51CCD"/>
    <w:multiLevelType w:val="multilevel"/>
    <w:tmpl w:val="4D727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6F3FAA"/>
    <w:multiLevelType w:val="multilevel"/>
    <w:tmpl w:val="26F84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A17C80"/>
    <w:multiLevelType w:val="multilevel"/>
    <w:tmpl w:val="0EC86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6C4615"/>
    <w:multiLevelType w:val="multilevel"/>
    <w:tmpl w:val="B6E6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5A372D"/>
    <w:multiLevelType w:val="multilevel"/>
    <w:tmpl w:val="11764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4B5172"/>
    <w:multiLevelType w:val="multilevel"/>
    <w:tmpl w:val="8ACE8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8606FC"/>
    <w:multiLevelType w:val="multilevel"/>
    <w:tmpl w:val="5ACE2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363EC3"/>
    <w:multiLevelType w:val="multilevel"/>
    <w:tmpl w:val="20B66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F67624"/>
    <w:multiLevelType w:val="multilevel"/>
    <w:tmpl w:val="0A7A5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AF4AB5"/>
    <w:multiLevelType w:val="multilevel"/>
    <w:tmpl w:val="6784C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04181A"/>
    <w:multiLevelType w:val="multilevel"/>
    <w:tmpl w:val="B172D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570375"/>
    <w:multiLevelType w:val="multilevel"/>
    <w:tmpl w:val="91027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ED5D11"/>
    <w:multiLevelType w:val="multilevel"/>
    <w:tmpl w:val="4FD65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8F17E1B"/>
    <w:multiLevelType w:val="multilevel"/>
    <w:tmpl w:val="2B827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742DC4"/>
    <w:multiLevelType w:val="multilevel"/>
    <w:tmpl w:val="EFFC5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E2D5FDA"/>
    <w:multiLevelType w:val="multilevel"/>
    <w:tmpl w:val="146CD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FEB294D"/>
    <w:multiLevelType w:val="hybridMultilevel"/>
    <w:tmpl w:val="91D63B6C"/>
    <w:lvl w:ilvl="0" w:tplc="8D569702">
      <w:start w:val="1"/>
      <w:numFmt w:val="decimal"/>
      <w:lvlText w:val="%1)"/>
      <w:lvlJc w:val="left"/>
      <w:pPr>
        <w:ind w:left="1650" w:hanging="93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04951D9"/>
    <w:multiLevelType w:val="multilevel"/>
    <w:tmpl w:val="6AB65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0A87542"/>
    <w:multiLevelType w:val="multilevel"/>
    <w:tmpl w:val="85244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41152EC"/>
    <w:multiLevelType w:val="multilevel"/>
    <w:tmpl w:val="BB1E1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F335B9"/>
    <w:multiLevelType w:val="multilevel"/>
    <w:tmpl w:val="4F7EE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6F3DF0"/>
    <w:multiLevelType w:val="multilevel"/>
    <w:tmpl w:val="A5321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17877DD"/>
    <w:multiLevelType w:val="multilevel"/>
    <w:tmpl w:val="6DAE4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46244B9"/>
    <w:multiLevelType w:val="multilevel"/>
    <w:tmpl w:val="48544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64A0447"/>
    <w:multiLevelType w:val="multilevel"/>
    <w:tmpl w:val="7338C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216B3B"/>
    <w:multiLevelType w:val="multilevel"/>
    <w:tmpl w:val="FFD67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A64518C"/>
    <w:multiLevelType w:val="multilevel"/>
    <w:tmpl w:val="3BBE3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BF2760A"/>
    <w:multiLevelType w:val="multilevel"/>
    <w:tmpl w:val="7FCC3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5C01BEE"/>
    <w:multiLevelType w:val="multilevel"/>
    <w:tmpl w:val="6C2EB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7DB719B"/>
    <w:multiLevelType w:val="multilevel"/>
    <w:tmpl w:val="3B84B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7DD370D"/>
    <w:multiLevelType w:val="multilevel"/>
    <w:tmpl w:val="3BBE7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83B3475"/>
    <w:multiLevelType w:val="multilevel"/>
    <w:tmpl w:val="7478B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932458C"/>
    <w:multiLevelType w:val="multilevel"/>
    <w:tmpl w:val="86EA4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2"/>
  </w:num>
  <w:num w:numId="3">
    <w:abstractNumId w:val="2"/>
  </w:num>
  <w:num w:numId="4">
    <w:abstractNumId w:val="12"/>
  </w:num>
  <w:num w:numId="5">
    <w:abstractNumId w:val="6"/>
  </w:num>
  <w:num w:numId="6">
    <w:abstractNumId w:val="28"/>
  </w:num>
  <w:num w:numId="7">
    <w:abstractNumId w:val="21"/>
  </w:num>
  <w:num w:numId="8">
    <w:abstractNumId w:val="11"/>
  </w:num>
  <w:num w:numId="9">
    <w:abstractNumId w:val="3"/>
  </w:num>
  <w:num w:numId="10">
    <w:abstractNumId w:val="9"/>
  </w:num>
  <w:num w:numId="11">
    <w:abstractNumId w:val="27"/>
  </w:num>
  <w:num w:numId="12">
    <w:abstractNumId w:val="5"/>
  </w:num>
  <w:num w:numId="13">
    <w:abstractNumId w:val="20"/>
  </w:num>
  <w:num w:numId="14">
    <w:abstractNumId w:val="29"/>
  </w:num>
  <w:num w:numId="15">
    <w:abstractNumId w:val="10"/>
  </w:num>
  <w:num w:numId="16">
    <w:abstractNumId w:val="30"/>
  </w:num>
  <w:num w:numId="17">
    <w:abstractNumId w:val="7"/>
  </w:num>
  <w:num w:numId="18">
    <w:abstractNumId w:val="19"/>
  </w:num>
  <w:num w:numId="19">
    <w:abstractNumId w:val="31"/>
  </w:num>
  <w:num w:numId="20">
    <w:abstractNumId w:val="15"/>
  </w:num>
  <w:num w:numId="21">
    <w:abstractNumId w:val="33"/>
  </w:num>
  <w:num w:numId="22">
    <w:abstractNumId w:val="23"/>
  </w:num>
  <w:num w:numId="23">
    <w:abstractNumId w:val="17"/>
  </w:num>
  <w:num w:numId="24">
    <w:abstractNumId w:val="13"/>
  </w:num>
  <w:num w:numId="25">
    <w:abstractNumId w:val="1"/>
  </w:num>
  <w:num w:numId="26">
    <w:abstractNumId w:val="25"/>
  </w:num>
  <w:num w:numId="27">
    <w:abstractNumId w:val="26"/>
  </w:num>
  <w:num w:numId="28">
    <w:abstractNumId w:val="0"/>
  </w:num>
  <w:num w:numId="29">
    <w:abstractNumId w:val="8"/>
  </w:num>
  <w:num w:numId="30">
    <w:abstractNumId w:val="16"/>
  </w:num>
  <w:num w:numId="31">
    <w:abstractNumId w:val="18"/>
  </w:num>
  <w:num w:numId="32">
    <w:abstractNumId w:val="14"/>
  </w:num>
  <w:num w:numId="33">
    <w:abstractNumId w:val="32"/>
  </w:num>
  <w:num w:numId="34">
    <w:abstractNumId w:val="24"/>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515"/>
    <w:rsid w:val="000058CF"/>
    <w:rsid w:val="00016AC0"/>
    <w:rsid w:val="00050B5E"/>
    <w:rsid w:val="000901BE"/>
    <w:rsid w:val="000C0543"/>
    <w:rsid w:val="000C53F0"/>
    <w:rsid w:val="000F3DEE"/>
    <w:rsid w:val="00114132"/>
    <w:rsid w:val="001143BA"/>
    <w:rsid w:val="001147E2"/>
    <w:rsid w:val="001222C2"/>
    <w:rsid w:val="001824EB"/>
    <w:rsid w:val="00190AD9"/>
    <w:rsid w:val="0019584B"/>
    <w:rsid w:val="001A59FE"/>
    <w:rsid w:val="00201117"/>
    <w:rsid w:val="00226916"/>
    <w:rsid w:val="002270E2"/>
    <w:rsid w:val="00246AD6"/>
    <w:rsid w:val="00290D91"/>
    <w:rsid w:val="00295838"/>
    <w:rsid w:val="002A2F52"/>
    <w:rsid w:val="002F0A72"/>
    <w:rsid w:val="00300A3B"/>
    <w:rsid w:val="00314B1B"/>
    <w:rsid w:val="00322E1D"/>
    <w:rsid w:val="00370D71"/>
    <w:rsid w:val="003776F8"/>
    <w:rsid w:val="003A3AE8"/>
    <w:rsid w:val="00403AED"/>
    <w:rsid w:val="00496067"/>
    <w:rsid w:val="004D225A"/>
    <w:rsid w:val="004F703A"/>
    <w:rsid w:val="005278BF"/>
    <w:rsid w:val="005550D6"/>
    <w:rsid w:val="005767D4"/>
    <w:rsid w:val="0058047D"/>
    <w:rsid w:val="0059063D"/>
    <w:rsid w:val="00596EC8"/>
    <w:rsid w:val="005A0D67"/>
    <w:rsid w:val="005E2AFD"/>
    <w:rsid w:val="00617B64"/>
    <w:rsid w:val="006545D8"/>
    <w:rsid w:val="00657D72"/>
    <w:rsid w:val="00682414"/>
    <w:rsid w:val="0068549C"/>
    <w:rsid w:val="00702BBF"/>
    <w:rsid w:val="00717387"/>
    <w:rsid w:val="00754148"/>
    <w:rsid w:val="00771457"/>
    <w:rsid w:val="00777A5C"/>
    <w:rsid w:val="00787D78"/>
    <w:rsid w:val="007A6376"/>
    <w:rsid w:val="007E2D63"/>
    <w:rsid w:val="007F2CEF"/>
    <w:rsid w:val="007F2FCC"/>
    <w:rsid w:val="007F3BB1"/>
    <w:rsid w:val="007F3DE8"/>
    <w:rsid w:val="008115F4"/>
    <w:rsid w:val="00856C0B"/>
    <w:rsid w:val="00872F8D"/>
    <w:rsid w:val="008A06AF"/>
    <w:rsid w:val="008A22F3"/>
    <w:rsid w:val="008A2EAB"/>
    <w:rsid w:val="008C56A6"/>
    <w:rsid w:val="008E7E3B"/>
    <w:rsid w:val="00944DD9"/>
    <w:rsid w:val="00991D4C"/>
    <w:rsid w:val="009A282C"/>
    <w:rsid w:val="009C2CC5"/>
    <w:rsid w:val="009D59FA"/>
    <w:rsid w:val="009E7249"/>
    <w:rsid w:val="009F70A3"/>
    <w:rsid w:val="00A12F36"/>
    <w:rsid w:val="00A752E4"/>
    <w:rsid w:val="00A967A5"/>
    <w:rsid w:val="00AD0BCB"/>
    <w:rsid w:val="00B1777F"/>
    <w:rsid w:val="00B264C1"/>
    <w:rsid w:val="00B70C67"/>
    <w:rsid w:val="00B73608"/>
    <w:rsid w:val="00B81DCC"/>
    <w:rsid w:val="00BA1B83"/>
    <w:rsid w:val="00BA2CA3"/>
    <w:rsid w:val="00BB2B15"/>
    <w:rsid w:val="00BC363F"/>
    <w:rsid w:val="00BD3234"/>
    <w:rsid w:val="00BE0E7A"/>
    <w:rsid w:val="00C02C7D"/>
    <w:rsid w:val="00C04955"/>
    <w:rsid w:val="00C10B13"/>
    <w:rsid w:val="00C51B53"/>
    <w:rsid w:val="00C76873"/>
    <w:rsid w:val="00CB0710"/>
    <w:rsid w:val="00CB19C2"/>
    <w:rsid w:val="00CE5658"/>
    <w:rsid w:val="00CF7072"/>
    <w:rsid w:val="00D34BE0"/>
    <w:rsid w:val="00D4284D"/>
    <w:rsid w:val="00D430C7"/>
    <w:rsid w:val="00D55683"/>
    <w:rsid w:val="00DB1371"/>
    <w:rsid w:val="00DD67EB"/>
    <w:rsid w:val="00E2360B"/>
    <w:rsid w:val="00E252EA"/>
    <w:rsid w:val="00E26910"/>
    <w:rsid w:val="00E32DC9"/>
    <w:rsid w:val="00E47E4A"/>
    <w:rsid w:val="00E8082A"/>
    <w:rsid w:val="00EA0515"/>
    <w:rsid w:val="00F23AF1"/>
    <w:rsid w:val="00F27CBA"/>
    <w:rsid w:val="00F53B38"/>
    <w:rsid w:val="00F7774B"/>
    <w:rsid w:val="00F97597"/>
    <w:rsid w:val="00FB294D"/>
    <w:rsid w:val="00FC7937"/>
    <w:rsid w:val="00FF1A88"/>
    <w:rsid w:val="00FF66D2"/>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1396F6-4A81-47EA-887E-DBD8C84FE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545D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E0E7A"/>
    <w:pPr>
      <w:keepNext/>
      <w:keepLines/>
      <w:spacing w:before="200" w:after="0" w:line="276" w:lineRule="auto"/>
      <w:outlineLvl w:val="1"/>
    </w:pPr>
    <w:rPr>
      <w:rFonts w:asciiTheme="majorHAnsi" w:eastAsiaTheme="majorEastAsia" w:hAnsiTheme="majorHAnsi" w:cstheme="majorBidi"/>
      <w:b/>
      <w:bCs/>
      <w:color w:val="5B9BD5" w:themeColor="accent1"/>
      <w:sz w:val="26"/>
      <w:szCs w:val="26"/>
      <w:lang w:val="en-US"/>
    </w:rPr>
  </w:style>
  <w:style w:type="paragraph" w:styleId="Heading4">
    <w:name w:val="heading 4"/>
    <w:basedOn w:val="Normal"/>
    <w:next w:val="Normal"/>
    <w:link w:val="Heading4Char"/>
    <w:uiPriority w:val="9"/>
    <w:semiHidden/>
    <w:unhideWhenUsed/>
    <w:qFormat/>
    <w:rsid w:val="00596EC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A05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0515"/>
    <w:rPr>
      <w:rFonts w:ascii="Segoe UI" w:hAnsi="Segoe UI" w:cs="Segoe UI"/>
      <w:sz w:val="18"/>
      <w:szCs w:val="18"/>
    </w:rPr>
  </w:style>
  <w:style w:type="character" w:styleId="Hyperlink">
    <w:name w:val="Hyperlink"/>
    <w:basedOn w:val="DefaultParagraphFont"/>
    <w:uiPriority w:val="99"/>
    <w:unhideWhenUsed/>
    <w:rsid w:val="00201117"/>
    <w:rPr>
      <w:color w:val="0563C1" w:themeColor="hyperlink"/>
      <w:u w:val="single"/>
    </w:rPr>
  </w:style>
  <w:style w:type="paragraph" w:styleId="Header">
    <w:name w:val="header"/>
    <w:basedOn w:val="Normal"/>
    <w:link w:val="HeaderChar"/>
    <w:uiPriority w:val="99"/>
    <w:unhideWhenUsed/>
    <w:rsid w:val="00201117"/>
    <w:pPr>
      <w:tabs>
        <w:tab w:val="center" w:pos="4536"/>
        <w:tab w:val="right" w:pos="9072"/>
      </w:tabs>
      <w:spacing w:after="0" w:line="240" w:lineRule="auto"/>
    </w:pPr>
  </w:style>
  <w:style w:type="character" w:customStyle="1" w:styleId="HeaderChar">
    <w:name w:val="Header Char"/>
    <w:basedOn w:val="DefaultParagraphFont"/>
    <w:link w:val="Header"/>
    <w:uiPriority w:val="99"/>
    <w:rsid w:val="00201117"/>
  </w:style>
  <w:style w:type="paragraph" w:styleId="Footer">
    <w:name w:val="footer"/>
    <w:basedOn w:val="Normal"/>
    <w:link w:val="FooterChar"/>
    <w:uiPriority w:val="99"/>
    <w:unhideWhenUsed/>
    <w:rsid w:val="00201117"/>
    <w:pPr>
      <w:tabs>
        <w:tab w:val="center" w:pos="4536"/>
        <w:tab w:val="right" w:pos="9072"/>
      </w:tabs>
      <w:spacing w:after="0" w:line="240" w:lineRule="auto"/>
    </w:pPr>
  </w:style>
  <w:style w:type="character" w:customStyle="1" w:styleId="FooterChar">
    <w:name w:val="Footer Char"/>
    <w:basedOn w:val="DefaultParagraphFont"/>
    <w:link w:val="Footer"/>
    <w:uiPriority w:val="99"/>
    <w:rsid w:val="00201117"/>
  </w:style>
  <w:style w:type="character" w:customStyle="1" w:styleId="Heading2Char">
    <w:name w:val="Heading 2 Char"/>
    <w:basedOn w:val="DefaultParagraphFont"/>
    <w:link w:val="Heading2"/>
    <w:uiPriority w:val="9"/>
    <w:rsid w:val="00BE0E7A"/>
    <w:rPr>
      <w:rFonts w:asciiTheme="majorHAnsi" w:eastAsiaTheme="majorEastAsia" w:hAnsiTheme="majorHAnsi" w:cstheme="majorBidi"/>
      <w:b/>
      <w:bCs/>
      <w:color w:val="5B9BD5" w:themeColor="accent1"/>
      <w:sz w:val="26"/>
      <w:szCs w:val="26"/>
      <w:lang w:val="en-US"/>
    </w:rPr>
  </w:style>
  <w:style w:type="paragraph" w:styleId="ListParagraph">
    <w:name w:val="List Paragraph"/>
    <w:basedOn w:val="Normal"/>
    <w:uiPriority w:val="34"/>
    <w:qFormat/>
    <w:rsid w:val="00BE0E7A"/>
    <w:pPr>
      <w:spacing w:after="200" w:line="276" w:lineRule="auto"/>
      <w:ind w:left="720"/>
      <w:contextualSpacing/>
    </w:pPr>
    <w:rPr>
      <w:lang w:val="en-US"/>
    </w:rPr>
  </w:style>
  <w:style w:type="paragraph" w:styleId="NormalWeb">
    <w:name w:val="Normal (Web)"/>
    <w:basedOn w:val="Normal"/>
    <w:uiPriority w:val="99"/>
    <w:unhideWhenUsed/>
    <w:rsid w:val="00BE0E7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1Char">
    <w:name w:val="Heading 1 Char"/>
    <w:basedOn w:val="DefaultParagraphFont"/>
    <w:link w:val="Heading1"/>
    <w:uiPriority w:val="9"/>
    <w:rsid w:val="006545D8"/>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596EC8"/>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193">
      <w:bodyDiv w:val="1"/>
      <w:marLeft w:val="0"/>
      <w:marRight w:val="0"/>
      <w:marTop w:val="0"/>
      <w:marBottom w:val="0"/>
      <w:divBdr>
        <w:top w:val="none" w:sz="0" w:space="0" w:color="auto"/>
        <w:left w:val="none" w:sz="0" w:space="0" w:color="auto"/>
        <w:bottom w:val="none" w:sz="0" w:space="0" w:color="auto"/>
        <w:right w:val="none" w:sz="0" w:space="0" w:color="auto"/>
      </w:divBdr>
      <w:divsChild>
        <w:div w:id="1640112184">
          <w:marLeft w:val="0"/>
          <w:marRight w:val="0"/>
          <w:marTop w:val="0"/>
          <w:marBottom w:val="0"/>
          <w:divBdr>
            <w:top w:val="none" w:sz="0" w:space="0" w:color="auto"/>
            <w:left w:val="none" w:sz="0" w:space="0" w:color="auto"/>
            <w:bottom w:val="none" w:sz="0" w:space="0" w:color="auto"/>
            <w:right w:val="none" w:sz="0" w:space="0" w:color="auto"/>
          </w:divBdr>
          <w:divsChild>
            <w:div w:id="1053847325">
              <w:marLeft w:val="0"/>
              <w:marRight w:val="0"/>
              <w:marTop w:val="0"/>
              <w:marBottom w:val="0"/>
              <w:divBdr>
                <w:top w:val="none" w:sz="0" w:space="0" w:color="auto"/>
                <w:left w:val="none" w:sz="0" w:space="0" w:color="auto"/>
                <w:bottom w:val="none" w:sz="0" w:space="0" w:color="auto"/>
                <w:right w:val="none" w:sz="0" w:space="0" w:color="auto"/>
              </w:divBdr>
            </w:div>
          </w:divsChild>
        </w:div>
        <w:div w:id="966735222">
          <w:marLeft w:val="0"/>
          <w:marRight w:val="0"/>
          <w:marTop w:val="0"/>
          <w:marBottom w:val="0"/>
          <w:divBdr>
            <w:top w:val="none" w:sz="0" w:space="0" w:color="auto"/>
            <w:left w:val="none" w:sz="0" w:space="0" w:color="auto"/>
            <w:bottom w:val="none" w:sz="0" w:space="0" w:color="auto"/>
            <w:right w:val="none" w:sz="0" w:space="0" w:color="auto"/>
          </w:divBdr>
          <w:divsChild>
            <w:div w:id="39763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09902">
      <w:bodyDiv w:val="1"/>
      <w:marLeft w:val="0"/>
      <w:marRight w:val="0"/>
      <w:marTop w:val="0"/>
      <w:marBottom w:val="0"/>
      <w:divBdr>
        <w:top w:val="none" w:sz="0" w:space="0" w:color="auto"/>
        <w:left w:val="none" w:sz="0" w:space="0" w:color="auto"/>
        <w:bottom w:val="none" w:sz="0" w:space="0" w:color="auto"/>
        <w:right w:val="none" w:sz="0" w:space="0" w:color="auto"/>
      </w:divBdr>
      <w:divsChild>
        <w:div w:id="538510691">
          <w:marLeft w:val="0"/>
          <w:marRight w:val="0"/>
          <w:marTop w:val="0"/>
          <w:marBottom w:val="0"/>
          <w:divBdr>
            <w:top w:val="none" w:sz="0" w:space="0" w:color="auto"/>
            <w:left w:val="none" w:sz="0" w:space="0" w:color="auto"/>
            <w:bottom w:val="none" w:sz="0" w:space="0" w:color="auto"/>
            <w:right w:val="none" w:sz="0" w:space="0" w:color="auto"/>
          </w:divBdr>
        </w:div>
        <w:div w:id="1039160892">
          <w:marLeft w:val="0"/>
          <w:marRight w:val="0"/>
          <w:marTop w:val="0"/>
          <w:marBottom w:val="0"/>
          <w:divBdr>
            <w:top w:val="none" w:sz="0" w:space="0" w:color="auto"/>
            <w:left w:val="none" w:sz="0" w:space="0" w:color="auto"/>
            <w:bottom w:val="none" w:sz="0" w:space="0" w:color="auto"/>
            <w:right w:val="none" w:sz="0" w:space="0" w:color="auto"/>
          </w:divBdr>
        </w:div>
        <w:div w:id="1133212023">
          <w:marLeft w:val="0"/>
          <w:marRight w:val="0"/>
          <w:marTop w:val="0"/>
          <w:marBottom w:val="0"/>
          <w:divBdr>
            <w:top w:val="none" w:sz="0" w:space="0" w:color="auto"/>
            <w:left w:val="none" w:sz="0" w:space="0" w:color="auto"/>
            <w:bottom w:val="none" w:sz="0" w:space="0" w:color="auto"/>
            <w:right w:val="none" w:sz="0" w:space="0" w:color="auto"/>
          </w:divBdr>
          <w:divsChild>
            <w:div w:id="1754550903">
              <w:marLeft w:val="0"/>
              <w:marRight w:val="0"/>
              <w:marTop w:val="0"/>
              <w:marBottom w:val="0"/>
              <w:divBdr>
                <w:top w:val="none" w:sz="0" w:space="0" w:color="auto"/>
                <w:left w:val="none" w:sz="0" w:space="0" w:color="auto"/>
                <w:bottom w:val="none" w:sz="0" w:space="0" w:color="auto"/>
                <w:right w:val="none" w:sz="0" w:space="0" w:color="auto"/>
              </w:divBdr>
            </w:div>
          </w:divsChild>
        </w:div>
        <w:div w:id="789741063">
          <w:marLeft w:val="0"/>
          <w:marRight w:val="0"/>
          <w:marTop w:val="0"/>
          <w:marBottom w:val="0"/>
          <w:divBdr>
            <w:top w:val="none" w:sz="0" w:space="0" w:color="auto"/>
            <w:left w:val="none" w:sz="0" w:space="0" w:color="auto"/>
            <w:bottom w:val="none" w:sz="0" w:space="0" w:color="auto"/>
            <w:right w:val="none" w:sz="0" w:space="0" w:color="auto"/>
          </w:divBdr>
          <w:divsChild>
            <w:div w:id="618802762">
              <w:marLeft w:val="0"/>
              <w:marRight w:val="0"/>
              <w:marTop w:val="0"/>
              <w:marBottom w:val="0"/>
              <w:divBdr>
                <w:top w:val="none" w:sz="0" w:space="0" w:color="auto"/>
                <w:left w:val="none" w:sz="0" w:space="0" w:color="auto"/>
                <w:bottom w:val="none" w:sz="0" w:space="0" w:color="auto"/>
                <w:right w:val="none" w:sz="0" w:space="0" w:color="auto"/>
              </w:divBdr>
              <w:divsChild>
                <w:div w:id="36709683">
                  <w:marLeft w:val="0"/>
                  <w:marRight w:val="0"/>
                  <w:marTop w:val="0"/>
                  <w:marBottom w:val="0"/>
                  <w:divBdr>
                    <w:top w:val="none" w:sz="0" w:space="0" w:color="auto"/>
                    <w:left w:val="none" w:sz="0" w:space="0" w:color="auto"/>
                    <w:bottom w:val="none" w:sz="0" w:space="0" w:color="auto"/>
                    <w:right w:val="none" w:sz="0" w:space="0" w:color="auto"/>
                  </w:divBdr>
                  <w:divsChild>
                    <w:div w:id="63958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359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53110">
      <w:bodyDiv w:val="1"/>
      <w:marLeft w:val="0"/>
      <w:marRight w:val="0"/>
      <w:marTop w:val="0"/>
      <w:marBottom w:val="0"/>
      <w:divBdr>
        <w:top w:val="none" w:sz="0" w:space="0" w:color="auto"/>
        <w:left w:val="none" w:sz="0" w:space="0" w:color="auto"/>
        <w:bottom w:val="none" w:sz="0" w:space="0" w:color="auto"/>
        <w:right w:val="none" w:sz="0" w:space="0" w:color="auto"/>
      </w:divBdr>
      <w:divsChild>
        <w:div w:id="879168967">
          <w:marLeft w:val="0"/>
          <w:marRight w:val="0"/>
          <w:marTop w:val="0"/>
          <w:marBottom w:val="0"/>
          <w:divBdr>
            <w:top w:val="none" w:sz="0" w:space="0" w:color="auto"/>
            <w:left w:val="none" w:sz="0" w:space="0" w:color="auto"/>
            <w:bottom w:val="none" w:sz="0" w:space="0" w:color="auto"/>
            <w:right w:val="none" w:sz="0" w:space="0" w:color="auto"/>
          </w:divBdr>
        </w:div>
        <w:div w:id="411321970">
          <w:marLeft w:val="0"/>
          <w:marRight w:val="0"/>
          <w:marTop w:val="0"/>
          <w:marBottom w:val="0"/>
          <w:divBdr>
            <w:top w:val="none" w:sz="0" w:space="0" w:color="auto"/>
            <w:left w:val="none" w:sz="0" w:space="0" w:color="auto"/>
            <w:bottom w:val="none" w:sz="0" w:space="0" w:color="auto"/>
            <w:right w:val="none" w:sz="0" w:space="0" w:color="auto"/>
          </w:divBdr>
        </w:div>
        <w:div w:id="1659504901">
          <w:marLeft w:val="0"/>
          <w:marRight w:val="0"/>
          <w:marTop w:val="0"/>
          <w:marBottom w:val="0"/>
          <w:divBdr>
            <w:top w:val="none" w:sz="0" w:space="0" w:color="auto"/>
            <w:left w:val="none" w:sz="0" w:space="0" w:color="auto"/>
            <w:bottom w:val="none" w:sz="0" w:space="0" w:color="auto"/>
            <w:right w:val="none" w:sz="0" w:space="0" w:color="auto"/>
          </w:divBdr>
          <w:divsChild>
            <w:div w:id="547650935">
              <w:marLeft w:val="0"/>
              <w:marRight w:val="0"/>
              <w:marTop w:val="0"/>
              <w:marBottom w:val="0"/>
              <w:divBdr>
                <w:top w:val="none" w:sz="0" w:space="0" w:color="auto"/>
                <w:left w:val="none" w:sz="0" w:space="0" w:color="auto"/>
                <w:bottom w:val="none" w:sz="0" w:space="0" w:color="auto"/>
                <w:right w:val="none" w:sz="0" w:space="0" w:color="auto"/>
              </w:divBdr>
            </w:div>
          </w:divsChild>
        </w:div>
        <w:div w:id="1710765083">
          <w:marLeft w:val="0"/>
          <w:marRight w:val="0"/>
          <w:marTop w:val="0"/>
          <w:marBottom w:val="0"/>
          <w:divBdr>
            <w:top w:val="none" w:sz="0" w:space="0" w:color="auto"/>
            <w:left w:val="none" w:sz="0" w:space="0" w:color="auto"/>
            <w:bottom w:val="none" w:sz="0" w:space="0" w:color="auto"/>
            <w:right w:val="none" w:sz="0" w:space="0" w:color="auto"/>
          </w:divBdr>
          <w:divsChild>
            <w:div w:id="112285744">
              <w:marLeft w:val="0"/>
              <w:marRight w:val="0"/>
              <w:marTop w:val="0"/>
              <w:marBottom w:val="0"/>
              <w:divBdr>
                <w:top w:val="none" w:sz="0" w:space="0" w:color="auto"/>
                <w:left w:val="none" w:sz="0" w:space="0" w:color="auto"/>
                <w:bottom w:val="none" w:sz="0" w:space="0" w:color="auto"/>
                <w:right w:val="none" w:sz="0" w:space="0" w:color="auto"/>
              </w:divBdr>
              <w:divsChild>
                <w:div w:id="433332723">
                  <w:marLeft w:val="0"/>
                  <w:marRight w:val="0"/>
                  <w:marTop w:val="0"/>
                  <w:marBottom w:val="0"/>
                  <w:divBdr>
                    <w:top w:val="none" w:sz="0" w:space="0" w:color="auto"/>
                    <w:left w:val="none" w:sz="0" w:space="0" w:color="auto"/>
                    <w:bottom w:val="none" w:sz="0" w:space="0" w:color="auto"/>
                    <w:right w:val="none" w:sz="0" w:space="0" w:color="auto"/>
                  </w:divBdr>
                  <w:divsChild>
                    <w:div w:id="16085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72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312656">
      <w:bodyDiv w:val="1"/>
      <w:marLeft w:val="0"/>
      <w:marRight w:val="0"/>
      <w:marTop w:val="0"/>
      <w:marBottom w:val="0"/>
      <w:divBdr>
        <w:top w:val="none" w:sz="0" w:space="0" w:color="auto"/>
        <w:left w:val="none" w:sz="0" w:space="0" w:color="auto"/>
        <w:bottom w:val="none" w:sz="0" w:space="0" w:color="auto"/>
        <w:right w:val="none" w:sz="0" w:space="0" w:color="auto"/>
      </w:divBdr>
      <w:divsChild>
        <w:div w:id="1881362148">
          <w:marLeft w:val="0"/>
          <w:marRight w:val="0"/>
          <w:marTop w:val="0"/>
          <w:marBottom w:val="0"/>
          <w:divBdr>
            <w:top w:val="none" w:sz="0" w:space="0" w:color="auto"/>
            <w:left w:val="none" w:sz="0" w:space="0" w:color="auto"/>
            <w:bottom w:val="none" w:sz="0" w:space="0" w:color="auto"/>
            <w:right w:val="none" w:sz="0" w:space="0" w:color="auto"/>
          </w:divBdr>
        </w:div>
        <w:div w:id="630985122">
          <w:marLeft w:val="0"/>
          <w:marRight w:val="0"/>
          <w:marTop w:val="0"/>
          <w:marBottom w:val="0"/>
          <w:divBdr>
            <w:top w:val="none" w:sz="0" w:space="0" w:color="auto"/>
            <w:left w:val="none" w:sz="0" w:space="0" w:color="auto"/>
            <w:bottom w:val="none" w:sz="0" w:space="0" w:color="auto"/>
            <w:right w:val="none" w:sz="0" w:space="0" w:color="auto"/>
          </w:divBdr>
        </w:div>
        <w:div w:id="646318963">
          <w:marLeft w:val="0"/>
          <w:marRight w:val="0"/>
          <w:marTop w:val="0"/>
          <w:marBottom w:val="0"/>
          <w:divBdr>
            <w:top w:val="none" w:sz="0" w:space="0" w:color="auto"/>
            <w:left w:val="none" w:sz="0" w:space="0" w:color="auto"/>
            <w:bottom w:val="none" w:sz="0" w:space="0" w:color="auto"/>
            <w:right w:val="none" w:sz="0" w:space="0" w:color="auto"/>
          </w:divBdr>
          <w:divsChild>
            <w:div w:id="248662139">
              <w:marLeft w:val="0"/>
              <w:marRight w:val="0"/>
              <w:marTop w:val="0"/>
              <w:marBottom w:val="0"/>
              <w:divBdr>
                <w:top w:val="none" w:sz="0" w:space="0" w:color="auto"/>
                <w:left w:val="none" w:sz="0" w:space="0" w:color="auto"/>
                <w:bottom w:val="none" w:sz="0" w:space="0" w:color="auto"/>
                <w:right w:val="none" w:sz="0" w:space="0" w:color="auto"/>
              </w:divBdr>
            </w:div>
          </w:divsChild>
        </w:div>
        <w:div w:id="1560243475">
          <w:marLeft w:val="0"/>
          <w:marRight w:val="0"/>
          <w:marTop w:val="0"/>
          <w:marBottom w:val="0"/>
          <w:divBdr>
            <w:top w:val="none" w:sz="0" w:space="0" w:color="auto"/>
            <w:left w:val="none" w:sz="0" w:space="0" w:color="auto"/>
            <w:bottom w:val="none" w:sz="0" w:space="0" w:color="auto"/>
            <w:right w:val="none" w:sz="0" w:space="0" w:color="auto"/>
          </w:divBdr>
          <w:divsChild>
            <w:div w:id="117991731">
              <w:marLeft w:val="0"/>
              <w:marRight w:val="0"/>
              <w:marTop w:val="0"/>
              <w:marBottom w:val="0"/>
              <w:divBdr>
                <w:top w:val="none" w:sz="0" w:space="0" w:color="auto"/>
                <w:left w:val="none" w:sz="0" w:space="0" w:color="auto"/>
                <w:bottom w:val="none" w:sz="0" w:space="0" w:color="auto"/>
                <w:right w:val="none" w:sz="0" w:space="0" w:color="auto"/>
              </w:divBdr>
              <w:divsChild>
                <w:div w:id="875234410">
                  <w:marLeft w:val="0"/>
                  <w:marRight w:val="0"/>
                  <w:marTop w:val="0"/>
                  <w:marBottom w:val="0"/>
                  <w:divBdr>
                    <w:top w:val="none" w:sz="0" w:space="0" w:color="auto"/>
                    <w:left w:val="none" w:sz="0" w:space="0" w:color="auto"/>
                    <w:bottom w:val="none" w:sz="0" w:space="0" w:color="auto"/>
                    <w:right w:val="none" w:sz="0" w:space="0" w:color="auto"/>
                  </w:divBdr>
                  <w:divsChild>
                    <w:div w:id="1915045888">
                      <w:marLeft w:val="0"/>
                      <w:marRight w:val="0"/>
                      <w:marTop w:val="0"/>
                      <w:marBottom w:val="0"/>
                      <w:divBdr>
                        <w:top w:val="none" w:sz="0" w:space="0" w:color="auto"/>
                        <w:left w:val="none" w:sz="0" w:space="0" w:color="auto"/>
                        <w:bottom w:val="none" w:sz="0" w:space="0" w:color="auto"/>
                        <w:right w:val="none" w:sz="0" w:space="0" w:color="auto"/>
                      </w:divBdr>
                    </w:div>
                  </w:divsChild>
                </w:div>
                <w:div w:id="301348337">
                  <w:marLeft w:val="0"/>
                  <w:marRight w:val="0"/>
                  <w:marTop w:val="0"/>
                  <w:marBottom w:val="0"/>
                  <w:divBdr>
                    <w:top w:val="none" w:sz="0" w:space="0" w:color="auto"/>
                    <w:left w:val="none" w:sz="0" w:space="0" w:color="auto"/>
                    <w:bottom w:val="none" w:sz="0" w:space="0" w:color="auto"/>
                    <w:right w:val="none" w:sz="0" w:space="0" w:color="auto"/>
                  </w:divBdr>
                </w:div>
              </w:divsChild>
            </w:div>
            <w:div w:id="1951353142">
              <w:marLeft w:val="0"/>
              <w:marRight w:val="0"/>
              <w:marTop w:val="0"/>
              <w:marBottom w:val="0"/>
              <w:divBdr>
                <w:top w:val="none" w:sz="0" w:space="0" w:color="auto"/>
                <w:left w:val="none" w:sz="0" w:space="0" w:color="auto"/>
                <w:bottom w:val="none" w:sz="0" w:space="0" w:color="auto"/>
                <w:right w:val="none" w:sz="0" w:space="0" w:color="auto"/>
              </w:divBdr>
            </w:div>
            <w:div w:id="91104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096027">
      <w:bodyDiv w:val="1"/>
      <w:marLeft w:val="0"/>
      <w:marRight w:val="0"/>
      <w:marTop w:val="0"/>
      <w:marBottom w:val="0"/>
      <w:divBdr>
        <w:top w:val="none" w:sz="0" w:space="0" w:color="auto"/>
        <w:left w:val="none" w:sz="0" w:space="0" w:color="auto"/>
        <w:bottom w:val="none" w:sz="0" w:space="0" w:color="auto"/>
        <w:right w:val="none" w:sz="0" w:space="0" w:color="auto"/>
      </w:divBdr>
      <w:divsChild>
        <w:div w:id="237179192">
          <w:marLeft w:val="0"/>
          <w:marRight w:val="0"/>
          <w:marTop w:val="0"/>
          <w:marBottom w:val="0"/>
          <w:divBdr>
            <w:top w:val="none" w:sz="0" w:space="0" w:color="auto"/>
            <w:left w:val="none" w:sz="0" w:space="0" w:color="auto"/>
            <w:bottom w:val="none" w:sz="0" w:space="0" w:color="auto"/>
            <w:right w:val="none" w:sz="0" w:space="0" w:color="auto"/>
          </w:divBdr>
          <w:divsChild>
            <w:div w:id="410472371">
              <w:marLeft w:val="0"/>
              <w:marRight w:val="0"/>
              <w:marTop w:val="0"/>
              <w:marBottom w:val="0"/>
              <w:divBdr>
                <w:top w:val="none" w:sz="0" w:space="0" w:color="auto"/>
                <w:left w:val="none" w:sz="0" w:space="0" w:color="auto"/>
                <w:bottom w:val="none" w:sz="0" w:space="0" w:color="auto"/>
                <w:right w:val="none" w:sz="0" w:space="0" w:color="auto"/>
              </w:divBdr>
              <w:divsChild>
                <w:div w:id="336158617">
                  <w:marLeft w:val="0"/>
                  <w:marRight w:val="0"/>
                  <w:marTop w:val="0"/>
                  <w:marBottom w:val="0"/>
                  <w:divBdr>
                    <w:top w:val="none" w:sz="0" w:space="0" w:color="auto"/>
                    <w:left w:val="none" w:sz="0" w:space="0" w:color="auto"/>
                    <w:bottom w:val="none" w:sz="0" w:space="0" w:color="auto"/>
                    <w:right w:val="none" w:sz="0" w:space="0" w:color="auto"/>
                  </w:divBdr>
                </w:div>
              </w:divsChild>
            </w:div>
            <w:div w:id="1900048740">
              <w:marLeft w:val="0"/>
              <w:marRight w:val="0"/>
              <w:marTop w:val="0"/>
              <w:marBottom w:val="0"/>
              <w:divBdr>
                <w:top w:val="none" w:sz="0" w:space="0" w:color="auto"/>
                <w:left w:val="none" w:sz="0" w:space="0" w:color="auto"/>
                <w:bottom w:val="none" w:sz="0" w:space="0" w:color="auto"/>
                <w:right w:val="none" w:sz="0" w:space="0" w:color="auto"/>
              </w:divBdr>
              <w:divsChild>
                <w:div w:id="519465594">
                  <w:marLeft w:val="0"/>
                  <w:marRight w:val="0"/>
                  <w:marTop w:val="0"/>
                  <w:marBottom w:val="0"/>
                  <w:divBdr>
                    <w:top w:val="none" w:sz="0" w:space="0" w:color="auto"/>
                    <w:left w:val="none" w:sz="0" w:space="0" w:color="auto"/>
                    <w:bottom w:val="none" w:sz="0" w:space="0" w:color="auto"/>
                    <w:right w:val="none" w:sz="0" w:space="0" w:color="auto"/>
                  </w:divBdr>
                </w:div>
              </w:divsChild>
            </w:div>
            <w:div w:id="67950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654358">
      <w:bodyDiv w:val="1"/>
      <w:marLeft w:val="0"/>
      <w:marRight w:val="0"/>
      <w:marTop w:val="0"/>
      <w:marBottom w:val="0"/>
      <w:divBdr>
        <w:top w:val="none" w:sz="0" w:space="0" w:color="auto"/>
        <w:left w:val="none" w:sz="0" w:space="0" w:color="auto"/>
        <w:bottom w:val="none" w:sz="0" w:space="0" w:color="auto"/>
        <w:right w:val="none" w:sz="0" w:space="0" w:color="auto"/>
      </w:divBdr>
      <w:divsChild>
        <w:div w:id="1524594286">
          <w:marLeft w:val="0"/>
          <w:marRight w:val="0"/>
          <w:marTop w:val="0"/>
          <w:marBottom w:val="0"/>
          <w:divBdr>
            <w:top w:val="none" w:sz="0" w:space="0" w:color="auto"/>
            <w:left w:val="none" w:sz="0" w:space="0" w:color="auto"/>
            <w:bottom w:val="none" w:sz="0" w:space="0" w:color="auto"/>
            <w:right w:val="none" w:sz="0" w:space="0" w:color="auto"/>
          </w:divBdr>
          <w:divsChild>
            <w:div w:id="1360666592">
              <w:marLeft w:val="0"/>
              <w:marRight w:val="0"/>
              <w:marTop w:val="0"/>
              <w:marBottom w:val="0"/>
              <w:divBdr>
                <w:top w:val="none" w:sz="0" w:space="0" w:color="auto"/>
                <w:left w:val="none" w:sz="0" w:space="0" w:color="auto"/>
                <w:bottom w:val="none" w:sz="0" w:space="0" w:color="auto"/>
                <w:right w:val="none" w:sz="0" w:space="0" w:color="auto"/>
              </w:divBdr>
              <w:divsChild>
                <w:div w:id="116937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193753">
          <w:marLeft w:val="0"/>
          <w:marRight w:val="0"/>
          <w:marTop w:val="0"/>
          <w:marBottom w:val="0"/>
          <w:divBdr>
            <w:top w:val="none" w:sz="0" w:space="0" w:color="auto"/>
            <w:left w:val="none" w:sz="0" w:space="0" w:color="auto"/>
            <w:bottom w:val="none" w:sz="0" w:space="0" w:color="auto"/>
            <w:right w:val="none" w:sz="0" w:space="0" w:color="auto"/>
          </w:divBdr>
          <w:divsChild>
            <w:div w:id="1671253395">
              <w:marLeft w:val="0"/>
              <w:marRight w:val="0"/>
              <w:marTop w:val="0"/>
              <w:marBottom w:val="0"/>
              <w:divBdr>
                <w:top w:val="none" w:sz="0" w:space="0" w:color="auto"/>
                <w:left w:val="none" w:sz="0" w:space="0" w:color="auto"/>
                <w:bottom w:val="none" w:sz="0" w:space="0" w:color="auto"/>
                <w:right w:val="none" w:sz="0" w:space="0" w:color="auto"/>
              </w:divBdr>
              <w:divsChild>
                <w:div w:id="898246211">
                  <w:marLeft w:val="0"/>
                  <w:marRight w:val="0"/>
                  <w:marTop w:val="0"/>
                  <w:marBottom w:val="0"/>
                  <w:divBdr>
                    <w:top w:val="none" w:sz="0" w:space="0" w:color="auto"/>
                    <w:left w:val="none" w:sz="0" w:space="0" w:color="auto"/>
                    <w:bottom w:val="none" w:sz="0" w:space="0" w:color="auto"/>
                    <w:right w:val="none" w:sz="0" w:space="0" w:color="auto"/>
                  </w:divBdr>
                  <w:divsChild>
                    <w:div w:id="801533587">
                      <w:marLeft w:val="0"/>
                      <w:marRight w:val="0"/>
                      <w:marTop w:val="0"/>
                      <w:marBottom w:val="0"/>
                      <w:divBdr>
                        <w:top w:val="none" w:sz="0" w:space="0" w:color="auto"/>
                        <w:left w:val="none" w:sz="0" w:space="0" w:color="auto"/>
                        <w:bottom w:val="none" w:sz="0" w:space="0" w:color="auto"/>
                        <w:right w:val="none" w:sz="0" w:space="0" w:color="auto"/>
                      </w:divBdr>
                      <w:divsChild>
                        <w:div w:id="2115443892">
                          <w:marLeft w:val="0"/>
                          <w:marRight w:val="0"/>
                          <w:marTop w:val="0"/>
                          <w:marBottom w:val="0"/>
                          <w:divBdr>
                            <w:top w:val="none" w:sz="0" w:space="0" w:color="auto"/>
                            <w:left w:val="none" w:sz="0" w:space="0" w:color="auto"/>
                            <w:bottom w:val="none" w:sz="0" w:space="0" w:color="auto"/>
                            <w:right w:val="none" w:sz="0" w:space="0" w:color="auto"/>
                          </w:divBdr>
                          <w:divsChild>
                            <w:div w:id="155172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6158467">
      <w:bodyDiv w:val="1"/>
      <w:marLeft w:val="0"/>
      <w:marRight w:val="0"/>
      <w:marTop w:val="0"/>
      <w:marBottom w:val="0"/>
      <w:divBdr>
        <w:top w:val="none" w:sz="0" w:space="0" w:color="auto"/>
        <w:left w:val="none" w:sz="0" w:space="0" w:color="auto"/>
        <w:bottom w:val="none" w:sz="0" w:space="0" w:color="auto"/>
        <w:right w:val="none" w:sz="0" w:space="0" w:color="auto"/>
      </w:divBdr>
      <w:divsChild>
        <w:div w:id="1342046305">
          <w:marLeft w:val="0"/>
          <w:marRight w:val="0"/>
          <w:marTop w:val="0"/>
          <w:marBottom w:val="0"/>
          <w:divBdr>
            <w:top w:val="none" w:sz="0" w:space="0" w:color="auto"/>
            <w:left w:val="none" w:sz="0" w:space="0" w:color="auto"/>
            <w:bottom w:val="none" w:sz="0" w:space="0" w:color="auto"/>
            <w:right w:val="none" w:sz="0" w:space="0" w:color="auto"/>
          </w:divBdr>
        </w:div>
        <w:div w:id="273637337">
          <w:marLeft w:val="0"/>
          <w:marRight w:val="0"/>
          <w:marTop w:val="0"/>
          <w:marBottom w:val="0"/>
          <w:divBdr>
            <w:top w:val="none" w:sz="0" w:space="0" w:color="auto"/>
            <w:left w:val="none" w:sz="0" w:space="0" w:color="auto"/>
            <w:bottom w:val="none" w:sz="0" w:space="0" w:color="auto"/>
            <w:right w:val="none" w:sz="0" w:space="0" w:color="auto"/>
          </w:divBdr>
        </w:div>
        <w:div w:id="707681138">
          <w:marLeft w:val="0"/>
          <w:marRight w:val="0"/>
          <w:marTop w:val="0"/>
          <w:marBottom w:val="0"/>
          <w:divBdr>
            <w:top w:val="none" w:sz="0" w:space="0" w:color="auto"/>
            <w:left w:val="none" w:sz="0" w:space="0" w:color="auto"/>
            <w:bottom w:val="none" w:sz="0" w:space="0" w:color="auto"/>
            <w:right w:val="none" w:sz="0" w:space="0" w:color="auto"/>
          </w:divBdr>
          <w:divsChild>
            <w:div w:id="488593422">
              <w:marLeft w:val="0"/>
              <w:marRight w:val="0"/>
              <w:marTop w:val="0"/>
              <w:marBottom w:val="0"/>
              <w:divBdr>
                <w:top w:val="none" w:sz="0" w:space="0" w:color="auto"/>
                <w:left w:val="none" w:sz="0" w:space="0" w:color="auto"/>
                <w:bottom w:val="none" w:sz="0" w:space="0" w:color="auto"/>
                <w:right w:val="none" w:sz="0" w:space="0" w:color="auto"/>
              </w:divBdr>
            </w:div>
          </w:divsChild>
        </w:div>
        <w:div w:id="1450466261">
          <w:marLeft w:val="0"/>
          <w:marRight w:val="0"/>
          <w:marTop w:val="0"/>
          <w:marBottom w:val="0"/>
          <w:divBdr>
            <w:top w:val="none" w:sz="0" w:space="0" w:color="auto"/>
            <w:left w:val="none" w:sz="0" w:space="0" w:color="auto"/>
            <w:bottom w:val="none" w:sz="0" w:space="0" w:color="auto"/>
            <w:right w:val="none" w:sz="0" w:space="0" w:color="auto"/>
          </w:divBdr>
          <w:divsChild>
            <w:div w:id="1988507342">
              <w:marLeft w:val="0"/>
              <w:marRight w:val="0"/>
              <w:marTop w:val="0"/>
              <w:marBottom w:val="0"/>
              <w:divBdr>
                <w:top w:val="none" w:sz="0" w:space="0" w:color="auto"/>
                <w:left w:val="none" w:sz="0" w:space="0" w:color="auto"/>
                <w:bottom w:val="none" w:sz="0" w:space="0" w:color="auto"/>
                <w:right w:val="none" w:sz="0" w:space="0" w:color="auto"/>
              </w:divBdr>
              <w:divsChild>
                <w:div w:id="1847359096">
                  <w:marLeft w:val="0"/>
                  <w:marRight w:val="0"/>
                  <w:marTop w:val="0"/>
                  <w:marBottom w:val="0"/>
                  <w:divBdr>
                    <w:top w:val="none" w:sz="0" w:space="0" w:color="auto"/>
                    <w:left w:val="none" w:sz="0" w:space="0" w:color="auto"/>
                    <w:bottom w:val="none" w:sz="0" w:space="0" w:color="auto"/>
                    <w:right w:val="none" w:sz="0" w:space="0" w:color="auto"/>
                  </w:divBdr>
                  <w:divsChild>
                    <w:div w:id="137928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467267">
              <w:marLeft w:val="0"/>
              <w:marRight w:val="0"/>
              <w:marTop w:val="0"/>
              <w:marBottom w:val="0"/>
              <w:divBdr>
                <w:top w:val="none" w:sz="0" w:space="0" w:color="auto"/>
                <w:left w:val="none" w:sz="0" w:space="0" w:color="auto"/>
                <w:bottom w:val="none" w:sz="0" w:space="0" w:color="auto"/>
                <w:right w:val="none" w:sz="0" w:space="0" w:color="auto"/>
              </w:divBdr>
              <w:divsChild>
                <w:div w:id="118502233">
                  <w:marLeft w:val="0"/>
                  <w:marRight w:val="0"/>
                  <w:marTop w:val="0"/>
                  <w:marBottom w:val="0"/>
                  <w:divBdr>
                    <w:top w:val="none" w:sz="0" w:space="0" w:color="auto"/>
                    <w:left w:val="none" w:sz="0" w:space="0" w:color="auto"/>
                    <w:bottom w:val="none" w:sz="0" w:space="0" w:color="auto"/>
                    <w:right w:val="none" w:sz="0" w:space="0" w:color="auto"/>
                  </w:divBdr>
                </w:div>
              </w:divsChild>
            </w:div>
            <w:div w:id="97873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250270">
      <w:bodyDiv w:val="1"/>
      <w:marLeft w:val="0"/>
      <w:marRight w:val="0"/>
      <w:marTop w:val="0"/>
      <w:marBottom w:val="0"/>
      <w:divBdr>
        <w:top w:val="none" w:sz="0" w:space="0" w:color="auto"/>
        <w:left w:val="none" w:sz="0" w:space="0" w:color="auto"/>
        <w:bottom w:val="none" w:sz="0" w:space="0" w:color="auto"/>
        <w:right w:val="none" w:sz="0" w:space="0" w:color="auto"/>
      </w:divBdr>
      <w:divsChild>
        <w:div w:id="870342827">
          <w:marLeft w:val="0"/>
          <w:marRight w:val="0"/>
          <w:marTop w:val="0"/>
          <w:marBottom w:val="0"/>
          <w:divBdr>
            <w:top w:val="none" w:sz="0" w:space="0" w:color="auto"/>
            <w:left w:val="none" w:sz="0" w:space="0" w:color="auto"/>
            <w:bottom w:val="none" w:sz="0" w:space="0" w:color="auto"/>
            <w:right w:val="none" w:sz="0" w:space="0" w:color="auto"/>
          </w:divBdr>
          <w:divsChild>
            <w:div w:id="1780295721">
              <w:marLeft w:val="0"/>
              <w:marRight w:val="0"/>
              <w:marTop w:val="0"/>
              <w:marBottom w:val="0"/>
              <w:divBdr>
                <w:top w:val="none" w:sz="0" w:space="0" w:color="auto"/>
                <w:left w:val="none" w:sz="0" w:space="0" w:color="auto"/>
                <w:bottom w:val="none" w:sz="0" w:space="0" w:color="auto"/>
                <w:right w:val="none" w:sz="0" w:space="0" w:color="auto"/>
              </w:divBdr>
              <w:divsChild>
                <w:div w:id="1153376021">
                  <w:marLeft w:val="0"/>
                  <w:marRight w:val="0"/>
                  <w:marTop w:val="0"/>
                  <w:marBottom w:val="0"/>
                  <w:divBdr>
                    <w:top w:val="none" w:sz="0" w:space="0" w:color="auto"/>
                    <w:left w:val="none" w:sz="0" w:space="0" w:color="auto"/>
                    <w:bottom w:val="none" w:sz="0" w:space="0" w:color="auto"/>
                    <w:right w:val="none" w:sz="0" w:space="0" w:color="auto"/>
                  </w:divBdr>
                  <w:divsChild>
                    <w:div w:id="1870995366">
                      <w:marLeft w:val="0"/>
                      <w:marRight w:val="0"/>
                      <w:marTop w:val="0"/>
                      <w:marBottom w:val="0"/>
                      <w:divBdr>
                        <w:top w:val="none" w:sz="0" w:space="0" w:color="auto"/>
                        <w:left w:val="none" w:sz="0" w:space="0" w:color="auto"/>
                        <w:bottom w:val="none" w:sz="0" w:space="0" w:color="auto"/>
                        <w:right w:val="none" w:sz="0" w:space="0" w:color="auto"/>
                      </w:divBdr>
                    </w:div>
                    <w:div w:id="69935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0711455">
      <w:bodyDiv w:val="1"/>
      <w:marLeft w:val="0"/>
      <w:marRight w:val="0"/>
      <w:marTop w:val="0"/>
      <w:marBottom w:val="0"/>
      <w:divBdr>
        <w:top w:val="none" w:sz="0" w:space="0" w:color="auto"/>
        <w:left w:val="none" w:sz="0" w:space="0" w:color="auto"/>
        <w:bottom w:val="none" w:sz="0" w:space="0" w:color="auto"/>
        <w:right w:val="none" w:sz="0" w:space="0" w:color="auto"/>
      </w:divBdr>
      <w:divsChild>
        <w:div w:id="1050688720">
          <w:marLeft w:val="0"/>
          <w:marRight w:val="0"/>
          <w:marTop w:val="0"/>
          <w:marBottom w:val="0"/>
          <w:divBdr>
            <w:top w:val="none" w:sz="0" w:space="0" w:color="auto"/>
            <w:left w:val="none" w:sz="0" w:space="0" w:color="auto"/>
            <w:bottom w:val="none" w:sz="0" w:space="0" w:color="auto"/>
            <w:right w:val="none" w:sz="0" w:space="0" w:color="auto"/>
          </w:divBdr>
          <w:divsChild>
            <w:div w:id="1743215450">
              <w:marLeft w:val="0"/>
              <w:marRight w:val="0"/>
              <w:marTop w:val="0"/>
              <w:marBottom w:val="0"/>
              <w:divBdr>
                <w:top w:val="none" w:sz="0" w:space="0" w:color="auto"/>
                <w:left w:val="none" w:sz="0" w:space="0" w:color="auto"/>
                <w:bottom w:val="none" w:sz="0" w:space="0" w:color="auto"/>
                <w:right w:val="none" w:sz="0" w:space="0" w:color="auto"/>
              </w:divBdr>
              <w:divsChild>
                <w:div w:id="1023287434">
                  <w:marLeft w:val="0"/>
                  <w:marRight w:val="0"/>
                  <w:marTop w:val="0"/>
                  <w:marBottom w:val="0"/>
                  <w:divBdr>
                    <w:top w:val="none" w:sz="0" w:space="0" w:color="auto"/>
                    <w:left w:val="none" w:sz="0" w:space="0" w:color="auto"/>
                    <w:bottom w:val="none" w:sz="0" w:space="0" w:color="auto"/>
                    <w:right w:val="none" w:sz="0" w:space="0" w:color="auto"/>
                  </w:divBdr>
                  <w:divsChild>
                    <w:div w:id="1086541130">
                      <w:marLeft w:val="0"/>
                      <w:marRight w:val="0"/>
                      <w:marTop w:val="0"/>
                      <w:marBottom w:val="0"/>
                      <w:divBdr>
                        <w:top w:val="none" w:sz="0" w:space="0" w:color="auto"/>
                        <w:left w:val="none" w:sz="0" w:space="0" w:color="auto"/>
                        <w:bottom w:val="none" w:sz="0" w:space="0" w:color="auto"/>
                        <w:right w:val="none" w:sz="0" w:space="0" w:color="auto"/>
                      </w:divBdr>
                    </w:div>
                    <w:div w:id="915281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4051812">
      <w:bodyDiv w:val="1"/>
      <w:marLeft w:val="0"/>
      <w:marRight w:val="0"/>
      <w:marTop w:val="0"/>
      <w:marBottom w:val="0"/>
      <w:divBdr>
        <w:top w:val="none" w:sz="0" w:space="0" w:color="auto"/>
        <w:left w:val="none" w:sz="0" w:space="0" w:color="auto"/>
        <w:bottom w:val="none" w:sz="0" w:space="0" w:color="auto"/>
        <w:right w:val="none" w:sz="0" w:space="0" w:color="auto"/>
      </w:divBdr>
      <w:divsChild>
        <w:div w:id="1554076117">
          <w:marLeft w:val="0"/>
          <w:marRight w:val="0"/>
          <w:marTop w:val="0"/>
          <w:marBottom w:val="0"/>
          <w:divBdr>
            <w:top w:val="none" w:sz="0" w:space="0" w:color="auto"/>
            <w:left w:val="none" w:sz="0" w:space="0" w:color="auto"/>
            <w:bottom w:val="none" w:sz="0" w:space="0" w:color="auto"/>
            <w:right w:val="none" w:sz="0" w:space="0" w:color="auto"/>
          </w:divBdr>
        </w:div>
        <w:div w:id="1887644584">
          <w:marLeft w:val="0"/>
          <w:marRight w:val="0"/>
          <w:marTop w:val="0"/>
          <w:marBottom w:val="0"/>
          <w:divBdr>
            <w:top w:val="none" w:sz="0" w:space="0" w:color="auto"/>
            <w:left w:val="none" w:sz="0" w:space="0" w:color="auto"/>
            <w:bottom w:val="none" w:sz="0" w:space="0" w:color="auto"/>
            <w:right w:val="none" w:sz="0" w:space="0" w:color="auto"/>
          </w:divBdr>
        </w:div>
        <w:div w:id="1607695306">
          <w:marLeft w:val="0"/>
          <w:marRight w:val="0"/>
          <w:marTop w:val="0"/>
          <w:marBottom w:val="0"/>
          <w:divBdr>
            <w:top w:val="none" w:sz="0" w:space="0" w:color="auto"/>
            <w:left w:val="none" w:sz="0" w:space="0" w:color="auto"/>
            <w:bottom w:val="none" w:sz="0" w:space="0" w:color="auto"/>
            <w:right w:val="none" w:sz="0" w:space="0" w:color="auto"/>
          </w:divBdr>
          <w:divsChild>
            <w:div w:id="1710908836">
              <w:marLeft w:val="0"/>
              <w:marRight w:val="0"/>
              <w:marTop w:val="0"/>
              <w:marBottom w:val="0"/>
              <w:divBdr>
                <w:top w:val="none" w:sz="0" w:space="0" w:color="auto"/>
                <w:left w:val="none" w:sz="0" w:space="0" w:color="auto"/>
                <w:bottom w:val="none" w:sz="0" w:space="0" w:color="auto"/>
                <w:right w:val="none" w:sz="0" w:space="0" w:color="auto"/>
              </w:divBdr>
            </w:div>
          </w:divsChild>
        </w:div>
        <w:div w:id="2033724987">
          <w:marLeft w:val="0"/>
          <w:marRight w:val="0"/>
          <w:marTop w:val="0"/>
          <w:marBottom w:val="0"/>
          <w:divBdr>
            <w:top w:val="none" w:sz="0" w:space="0" w:color="auto"/>
            <w:left w:val="none" w:sz="0" w:space="0" w:color="auto"/>
            <w:bottom w:val="none" w:sz="0" w:space="0" w:color="auto"/>
            <w:right w:val="none" w:sz="0" w:space="0" w:color="auto"/>
          </w:divBdr>
          <w:divsChild>
            <w:div w:id="1110514146">
              <w:marLeft w:val="0"/>
              <w:marRight w:val="0"/>
              <w:marTop w:val="0"/>
              <w:marBottom w:val="0"/>
              <w:divBdr>
                <w:top w:val="none" w:sz="0" w:space="0" w:color="auto"/>
                <w:left w:val="none" w:sz="0" w:space="0" w:color="auto"/>
                <w:bottom w:val="none" w:sz="0" w:space="0" w:color="auto"/>
                <w:right w:val="none" w:sz="0" w:space="0" w:color="auto"/>
              </w:divBdr>
              <w:divsChild>
                <w:div w:id="136916410">
                  <w:marLeft w:val="0"/>
                  <w:marRight w:val="0"/>
                  <w:marTop w:val="0"/>
                  <w:marBottom w:val="0"/>
                  <w:divBdr>
                    <w:top w:val="none" w:sz="0" w:space="0" w:color="auto"/>
                    <w:left w:val="none" w:sz="0" w:space="0" w:color="auto"/>
                    <w:bottom w:val="none" w:sz="0" w:space="0" w:color="auto"/>
                    <w:right w:val="none" w:sz="0" w:space="0" w:color="auto"/>
                  </w:divBdr>
                  <w:divsChild>
                    <w:div w:id="208304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313698">
              <w:marLeft w:val="0"/>
              <w:marRight w:val="0"/>
              <w:marTop w:val="0"/>
              <w:marBottom w:val="0"/>
              <w:divBdr>
                <w:top w:val="none" w:sz="0" w:space="0" w:color="auto"/>
                <w:left w:val="none" w:sz="0" w:space="0" w:color="auto"/>
                <w:bottom w:val="none" w:sz="0" w:space="0" w:color="auto"/>
                <w:right w:val="none" w:sz="0" w:space="0" w:color="auto"/>
              </w:divBdr>
              <w:divsChild>
                <w:div w:id="14281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747446">
      <w:bodyDiv w:val="1"/>
      <w:marLeft w:val="0"/>
      <w:marRight w:val="0"/>
      <w:marTop w:val="0"/>
      <w:marBottom w:val="0"/>
      <w:divBdr>
        <w:top w:val="none" w:sz="0" w:space="0" w:color="auto"/>
        <w:left w:val="none" w:sz="0" w:space="0" w:color="auto"/>
        <w:bottom w:val="none" w:sz="0" w:space="0" w:color="auto"/>
        <w:right w:val="none" w:sz="0" w:space="0" w:color="auto"/>
      </w:divBdr>
      <w:divsChild>
        <w:div w:id="974946018">
          <w:marLeft w:val="0"/>
          <w:marRight w:val="0"/>
          <w:marTop w:val="0"/>
          <w:marBottom w:val="0"/>
          <w:divBdr>
            <w:top w:val="none" w:sz="0" w:space="0" w:color="auto"/>
            <w:left w:val="none" w:sz="0" w:space="0" w:color="auto"/>
            <w:bottom w:val="none" w:sz="0" w:space="0" w:color="auto"/>
            <w:right w:val="none" w:sz="0" w:space="0" w:color="auto"/>
          </w:divBdr>
        </w:div>
        <w:div w:id="1483500017">
          <w:marLeft w:val="0"/>
          <w:marRight w:val="0"/>
          <w:marTop w:val="0"/>
          <w:marBottom w:val="0"/>
          <w:divBdr>
            <w:top w:val="none" w:sz="0" w:space="0" w:color="auto"/>
            <w:left w:val="none" w:sz="0" w:space="0" w:color="auto"/>
            <w:bottom w:val="none" w:sz="0" w:space="0" w:color="auto"/>
            <w:right w:val="none" w:sz="0" w:space="0" w:color="auto"/>
          </w:divBdr>
        </w:div>
        <w:div w:id="1066537644">
          <w:marLeft w:val="0"/>
          <w:marRight w:val="0"/>
          <w:marTop w:val="0"/>
          <w:marBottom w:val="0"/>
          <w:divBdr>
            <w:top w:val="none" w:sz="0" w:space="0" w:color="auto"/>
            <w:left w:val="none" w:sz="0" w:space="0" w:color="auto"/>
            <w:bottom w:val="none" w:sz="0" w:space="0" w:color="auto"/>
            <w:right w:val="none" w:sz="0" w:space="0" w:color="auto"/>
          </w:divBdr>
          <w:divsChild>
            <w:div w:id="2046519291">
              <w:marLeft w:val="0"/>
              <w:marRight w:val="0"/>
              <w:marTop w:val="0"/>
              <w:marBottom w:val="0"/>
              <w:divBdr>
                <w:top w:val="none" w:sz="0" w:space="0" w:color="auto"/>
                <w:left w:val="none" w:sz="0" w:space="0" w:color="auto"/>
                <w:bottom w:val="none" w:sz="0" w:space="0" w:color="auto"/>
                <w:right w:val="none" w:sz="0" w:space="0" w:color="auto"/>
              </w:divBdr>
            </w:div>
          </w:divsChild>
        </w:div>
        <w:div w:id="1485930032">
          <w:marLeft w:val="0"/>
          <w:marRight w:val="0"/>
          <w:marTop w:val="0"/>
          <w:marBottom w:val="0"/>
          <w:divBdr>
            <w:top w:val="none" w:sz="0" w:space="0" w:color="auto"/>
            <w:left w:val="none" w:sz="0" w:space="0" w:color="auto"/>
            <w:bottom w:val="none" w:sz="0" w:space="0" w:color="auto"/>
            <w:right w:val="none" w:sz="0" w:space="0" w:color="auto"/>
          </w:divBdr>
          <w:divsChild>
            <w:div w:id="547956647">
              <w:marLeft w:val="0"/>
              <w:marRight w:val="0"/>
              <w:marTop w:val="0"/>
              <w:marBottom w:val="0"/>
              <w:divBdr>
                <w:top w:val="none" w:sz="0" w:space="0" w:color="auto"/>
                <w:left w:val="none" w:sz="0" w:space="0" w:color="auto"/>
                <w:bottom w:val="none" w:sz="0" w:space="0" w:color="auto"/>
                <w:right w:val="none" w:sz="0" w:space="0" w:color="auto"/>
              </w:divBdr>
              <w:divsChild>
                <w:div w:id="580019515">
                  <w:marLeft w:val="0"/>
                  <w:marRight w:val="0"/>
                  <w:marTop w:val="0"/>
                  <w:marBottom w:val="0"/>
                  <w:divBdr>
                    <w:top w:val="none" w:sz="0" w:space="0" w:color="auto"/>
                    <w:left w:val="none" w:sz="0" w:space="0" w:color="auto"/>
                    <w:bottom w:val="none" w:sz="0" w:space="0" w:color="auto"/>
                    <w:right w:val="none" w:sz="0" w:space="0" w:color="auto"/>
                  </w:divBdr>
                  <w:divsChild>
                    <w:div w:id="173631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442200">
      <w:bodyDiv w:val="1"/>
      <w:marLeft w:val="0"/>
      <w:marRight w:val="0"/>
      <w:marTop w:val="0"/>
      <w:marBottom w:val="0"/>
      <w:divBdr>
        <w:top w:val="none" w:sz="0" w:space="0" w:color="auto"/>
        <w:left w:val="none" w:sz="0" w:space="0" w:color="auto"/>
        <w:bottom w:val="none" w:sz="0" w:space="0" w:color="auto"/>
        <w:right w:val="none" w:sz="0" w:space="0" w:color="auto"/>
      </w:divBdr>
      <w:divsChild>
        <w:div w:id="1604802652">
          <w:marLeft w:val="0"/>
          <w:marRight w:val="0"/>
          <w:marTop w:val="0"/>
          <w:marBottom w:val="0"/>
          <w:divBdr>
            <w:top w:val="none" w:sz="0" w:space="0" w:color="auto"/>
            <w:left w:val="none" w:sz="0" w:space="0" w:color="auto"/>
            <w:bottom w:val="none" w:sz="0" w:space="0" w:color="auto"/>
            <w:right w:val="none" w:sz="0" w:space="0" w:color="auto"/>
          </w:divBdr>
        </w:div>
        <w:div w:id="1639532951">
          <w:marLeft w:val="0"/>
          <w:marRight w:val="0"/>
          <w:marTop w:val="0"/>
          <w:marBottom w:val="0"/>
          <w:divBdr>
            <w:top w:val="none" w:sz="0" w:space="0" w:color="auto"/>
            <w:left w:val="none" w:sz="0" w:space="0" w:color="auto"/>
            <w:bottom w:val="none" w:sz="0" w:space="0" w:color="auto"/>
            <w:right w:val="none" w:sz="0" w:space="0" w:color="auto"/>
          </w:divBdr>
        </w:div>
        <w:div w:id="898518331">
          <w:marLeft w:val="0"/>
          <w:marRight w:val="0"/>
          <w:marTop w:val="0"/>
          <w:marBottom w:val="0"/>
          <w:divBdr>
            <w:top w:val="none" w:sz="0" w:space="0" w:color="auto"/>
            <w:left w:val="none" w:sz="0" w:space="0" w:color="auto"/>
            <w:bottom w:val="none" w:sz="0" w:space="0" w:color="auto"/>
            <w:right w:val="none" w:sz="0" w:space="0" w:color="auto"/>
          </w:divBdr>
          <w:divsChild>
            <w:div w:id="905994335">
              <w:marLeft w:val="0"/>
              <w:marRight w:val="0"/>
              <w:marTop w:val="0"/>
              <w:marBottom w:val="0"/>
              <w:divBdr>
                <w:top w:val="none" w:sz="0" w:space="0" w:color="auto"/>
                <w:left w:val="none" w:sz="0" w:space="0" w:color="auto"/>
                <w:bottom w:val="none" w:sz="0" w:space="0" w:color="auto"/>
                <w:right w:val="none" w:sz="0" w:space="0" w:color="auto"/>
              </w:divBdr>
            </w:div>
          </w:divsChild>
        </w:div>
        <w:div w:id="1826389308">
          <w:marLeft w:val="0"/>
          <w:marRight w:val="0"/>
          <w:marTop w:val="0"/>
          <w:marBottom w:val="0"/>
          <w:divBdr>
            <w:top w:val="none" w:sz="0" w:space="0" w:color="auto"/>
            <w:left w:val="none" w:sz="0" w:space="0" w:color="auto"/>
            <w:bottom w:val="none" w:sz="0" w:space="0" w:color="auto"/>
            <w:right w:val="none" w:sz="0" w:space="0" w:color="auto"/>
          </w:divBdr>
          <w:divsChild>
            <w:div w:id="834495119">
              <w:marLeft w:val="0"/>
              <w:marRight w:val="0"/>
              <w:marTop w:val="0"/>
              <w:marBottom w:val="0"/>
              <w:divBdr>
                <w:top w:val="none" w:sz="0" w:space="0" w:color="auto"/>
                <w:left w:val="none" w:sz="0" w:space="0" w:color="auto"/>
                <w:bottom w:val="none" w:sz="0" w:space="0" w:color="auto"/>
                <w:right w:val="none" w:sz="0" w:space="0" w:color="auto"/>
              </w:divBdr>
              <w:divsChild>
                <w:div w:id="997880294">
                  <w:marLeft w:val="0"/>
                  <w:marRight w:val="0"/>
                  <w:marTop w:val="0"/>
                  <w:marBottom w:val="0"/>
                  <w:divBdr>
                    <w:top w:val="none" w:sz="0" w:space="0" w:color="auto"/>
                    <w:left w:val="none" w:sz="0" w:space="0" w:color="auto"/>
                    <w:bottom w:val="none" w:sz="0" w:space="0" w:color="auto"/>
                    <w:right w:val="none" w:sz="0" w:space="0" w:color="auto"/>
                  </w:divBdr>
                  <w:divsChild>
                    <w:div w:id="108318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487276">
              <w:marLeft w:val="0"/>
              <w:marRight w:val="0"/>
              <w:marTop w:val="0"/>
              <w:marBottom w:val="0"/>
              <w:divBdr>
                <w:top w:val="none" w:sz="0" w:space="0" w:color="auto"/>
                <w:left w:val="none" w:sz="0" w:space="0" w:color="auto"/>
                <w:bottom w:val="none" w:sz="0" w:space="0" w:color="auto"/>
                <w:right w:val="none" w:sz="0" w:space="0" w:color="auto"/>
              </w:divBdr>
            </w:div>
            <w:div w:id="1700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152368">
      <w:bodyDiv w:val="1"/>
      <w:marLeft w:val="0"/>
      <w:marRight w:val="0"/>
      <w:marTop w:val="0"/>
      <w:marBottom w:val="0"/>
      <w:divBdr>
        <w:top w:val="none" w:sz="0" w:space="0" w:color="auto"/>
        <w:left w:val="none" w:sz="0" w:space="0" w:color="auto"/>
        <w:bottom w:val="none" w:sz="0" w:space="0" w:color="auto"/>
        <w:right w:val="none" w:sz="0" w:space="0" w:color="auto"/>
      </w:divBdr>
      <w:divsChild>
        <w:div w:id="1112087278">
          <w:marLeft w:val="0"/>
          <w:marRight w:val="0"/>
          <w:marTop w:val="0"/>
          <w:marBottom w:val="0"/>
          <w:divBdr>
            <w:top w:val="none" w:sz="0" w:space="0" w:color="auto"/>
            <w:left w:val="none" w:sz="0" w:space="0" w:color="auto"/>
            <w:bottom w:val="none" w:sz="0" w:space="0" w:color="auto"/>
            <w:right w:val="none" w:sz="0" w:space="0" w:color="auto"/>
          </w:divBdr>
          <w:divsChild>
            <w:div w:id="1163425959">
              <w:marLeft w:val="0"/>
              <w:marRight w:val="0"/>
              <w:marTop w:val="0"/>
              <w:marBottom w:val="0"/>
              <w:divBdr>
                <w:top w:val="none" w:sz="0" w:space="0" w:color="auto"/>
                <w:left w:val="none" w:sz="0" w:space="0" w:color="auto"/>
                <w:bottom w:val="none" w:sz="0" w:space="0" w:color="auto"/>
                <w:right w:val="none" w:sz="0" w:space="0" w:color="auto"/>
              </w:divBdr>
              <w:divsChild>
                <w:div w:id="640114333">
                  <w:marLeft w:val="0"/>
                  <w:marRight w:val="0"/>
                  <w:marTop w:val="0"/>
                  <w:marBottom w:val="0"/>
                  <w:divBdr>
                    <w:top w:val="none" w:sz="0" w:space="0" w:color="auto"/>
                    <w:left w:val="none" w:sz="0" w:space="0" w:color="auto"/>
                    <w:bottom w:val="none" w:sz="0" w:space="0" w:color="auto"/>
                    <w:right w:val="none" w:sz="0" w:space="0" w:color="auto"/>
                  </w:divBdr>
                  <w:divsChild>
                    <w:div w:id="1787845031">
                      <w:marLeft w:val="0"/>
                      <w:marRight w:val="0"/>
                      <w:marTop w:val="0"/>
                      <w:marBottom w:val="0"/>
                      <w:divBdr>
                        <w:top w:val="none" w:sz="0" w:space="0" w:color="auto"/>
                        <w:left w:val="none" w:sz="0" w:space="0" w:color="auto"/>
                        <w:bottom w:val="none" w:sz="0" w:space="0" w:color="auto"/>
                        <w:right w:val="none" w:sz="0" w:space="0" w:color="auto"/>
                      </w:divBdr>
                    </w:div>
                    <w:div w:id="282418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8381477">
      <w:bodyDiv w:val="1"/>
      <w:marLeft w:val="0"/>
      <w:marRight w:val="0"/>
      <w:marTop w:val="0"/>
      <w:marBottom w:val="0"/>
      <w:divBdr>
        <w:top w:val="none" w:sz="0" w:space="0" w:color="auto"/>
        <w:left w:val="none" w:sz="0" w:space="0" w:color="auto"/>
        <w:bottom w:val="none" w:sz="0" w:space="0" w:color="auto"/>
        <w:right w:val="none" w:sz="0" w:space="0" w:color="auto"/>
      </w:divBdr>
      <w:divsChild>
        <w:div w:id="264463999">
          <w:marLeft w:val="0"/>
          <w:marRight w:val="0"/>
          <w:marTop w:val="0"/>
          <w:marBottom w:val="0"/>
          <w:divBdr>
            <w:top w:val="none" w:sz="0" w:space="0" w:color="auto"/>
            <w:left w:val="none" w:sz="0" w:space="0" w:color="auto"/>
            <w:bottom w:val="none" w:sz="0" w:space="0" w:color="auto"/>
            <w:right w:val="none" w:sz="0" w:space="0" w:color="auto"/>
          </w:divBdr>
        </w:div>
        <w:div w:id="708140720">
          <w:marLeft w:val="0"/>
          <w:marRight w:val="0"/>
          <w:marTop w:val="0"/>
          <w:marBottom w:val="0"/>
          <w:divBdr>
            <w:top w:val="none" w:sz="0" w:space="0" w:color="auto"/>
            <w:left w:val="none" w:sz="0" w:space="0" w:color="auto"/>
            <w:bottom w:val="none" w:sz="0" w:space="0" w:color="auto"/>
            <w:right w:val="none" w:sz="0" w:space="0" w:color="auto"/>
          </w:divBdr>
          <w:divsChild>
            <w:div w:id="514074871">
              <w:marLeft w:val="0"/>
              <w:marRight w:val="0"/>
              <w:marTop w:val="0"/>
              <w:marBottom w:val="0"/>
              <w:divBdr>
                <w:top w:val="none" w:sz="0" w:space="0" w:color="auto"/>
                <w:left w:val="none" w:sz="0" w:space="0" w:color="auto"/>
                <w:bottom w:val="none" w:sz="0" w:space="0" w:color="auto"/>
                <w:right w:val="none" w:sz="0" w:space="0" w:color="auto"/>
              </w:divBdr>
              <w:divsChild>
                <w:div w:id="894707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960598">
      <w:bodyDiv w:val="1"/>
      <w:marLeft w:val="0"/>
      <w:marRight w:val="0"/>
      <w:marTop w:val="0"/>
      <w:marBottom w:val="0"/>
      <w:divBdr>
        <w:top w:val="none" w:sz="0" w:space="0" w:color="auto"/>
        <w:left w:val="none" w:sz="0" w:space="0" w:color="auto"/>
        <w:bottom w:val="none" w:sz="0" w:space="0" w:color="auto"/>
        <w:right w:val="none" w:sz="0" w:space="0" w:color="auto"/>
      </w:divBdr>
      <w:divsChild>
        <w:div w:id="1989821864">
          <w:marLeft w:val="0"/>
          <w:marRight w:val="0"/>
          <w:marTop w:val="0"/>
          <w:marBottom w:val="0"/>
          <w:divBdr>
            <w:top w:val="none" w:sz="0" w:space="0" w:color="auto"/>
            <w:left w:val="none" w:sz="0" w:space="0" w:color="auto"/>
            <w:bottom w:val="none" w:sz="0" w:space="0" w:color="auto"/>
            <w:right w:val="none" w:sz="0" w:space="0" w:color="auto"/>
          </w:divBdr>
          <w:divsChild>
            <w:div w:id="748044292">
              <w:marLeft w:val="0"/>
              <w:marRight w:val="0"/>
              <w:marTop w:val="0"/>
              <w:marBottom w:val="0"/>
              <w:divBdr>
                <w:top w:val="none" w:sz="0" w:space="0" w:color="auto"/>
                <w:left w:val="none" w:sz="0" w:space="0" w:color="auto"/>
                <w:bottom w:val="none" w:sz="0" w:space="0" w:color="auto"/>
                <w:right w:val="none" w:sz="0" w:space="0" w:color="auto"/>
              </w:divBdr>
            </w:div>
          </w:divsChild>
        </w:div>
        <w:div w:id="1786804060">
          <w:marLeft w:val="0"/>
          <w:marRight w:val="0"/>
          <w:marTop w:val="0"/>
          <w:marBottom w:val="0"/>
          <w:divBdr>
            <w:top w:val="none" w:sz="0" w:space="0" w:color="auto"/>
            <w:left w:val="none" w:sz="0" w:space="0" w:color="auto"/>
            <w:bottom w:val="none" w:sz="0" w:space="0" w:color="auto"/>
            <w:right w:val="none" w:sz="0" w:space="0" w:color="auto"/>
          </w:divBdr>
        </w:div>
      </w:divsChild>
    </w:div>
    <w:div w:id="805272395">
      <w:bodyDiv w:val="1"/>
      <w:marLeft w:val="0"/>
      <w:marRight w:val="0"/>
      <w:marTop w:val="0"/>
      <w:marBottom w:val="0"/>
      <w:divBdr>
        <w:top w:val="none" w:sz="0" w:space="0" w:color="auto"/>
        <w:left w:val="none" w:sz="0" w:space="0" w:color="auto"/>
        <w:bottom w:val="none" w:sz="0" w:space="0" w:color="auto"/>
        <w:right w:val="none" w:sz="0" w:space="0" w:color="auto"/>
      </w:divBdr>
      <w:divsChild>
        <w:div w:id="593978389">
          <w:marLeft w:val="0"/>
          <w:marRight w:val="0"/>
          <w:marTop w:val="0"/>
          <w:marBottom w:val="0"/>
          <w:divBdr>
            <w:top w:val="none" w:sz="0" w:space="0" w:color="auto"/>
            <w:left w:val="none" w:sz="0" w:space="0" w:color="auto"/>
            <w:bottom w:val="none" w:sz="0" w:space="0" w:color="auto"/>
            <w:right w:val="none" w:sz="0" w:space="0" w:color="auto"/>
          </w:divBdr>
          <w:divsChild>
            <w:div w:id="137253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728650">
      <w:bodyDiv w:val="1"/>
      <w:marLeft w:val="0"/>
      <w:marRight w:val="0"/>
      <w:marTop w:val="0"/>
      <w:marBottom w:val="0"/>
      <w:divBdr>
        <w:top w:val="none" w:sz="0" w:space="0" w:color="auto"/>
        <w:left w:val="none" w:sz="0" w:space="0" w:color="auto"/>
        <w:bottom w:val="none" w:sz="0" w:space="0" w:color="auto"/>
        <w:right w:val="none" w:sz="0" w:space="0" w:color="auto"/>
      </w:divBdr>
      <w:divsChild>
        <w:div w:id="1611013428">
          <w:marLeft w:val="0"/>
          <w:marRight w:val="0"/>
          <w:marTop w:val="0"/>
          <w:marBottom w:val="0"/>
          <w:divBdr>
            <w:top w:val="none" w:sz="0" w:space="0" w:color="auto"/>
            <w:left w:val="none" w:sz="0" w:space="0" w:color="auto"/>
            <w:bottom w:val="none" w:sz="0" w:space="0" w:color="auto"/>
            <w:right w:val="none" w:sz="0" w:space="0" w:color="auto"/>
          </w:divBdr>
          <w:divsChild>
            <w:div w:id="1500998089">
              <w:marLeft w:val="0"/>
              <w:marRight w:val="0"/>
              <w:marTop w:val="0"/>
              <w:marBottom w:val="0"/>
              <w:divBdr>
                <w:top w:val="none" w:sz="0" w:space="0" w:color="auto"/>
                <w:left w:val="none" w:sz="0" w:space="0" w:color="auto"/>
                <w:bottom w:val="none" w:sz="0" w:space="0" w:color="auto"/>
                <w:right w:val="none" w:sz="0" w:space="0" w:color="auto"/>
              </w:divBdr>
            </w:div>
          </w:divsChild>
        </w:div>
        <w:div w:id="1608465854">
          <w:marLeft w:val="0"/>
          <w:marRight w:val="0"/>
          <w:marTop w:val="0"/>
          <w:marBottom w:val="0"/>
          <w:divBdr>
            <w:top w:val="none" w:sz="0" w:space="0" w:color="auto"/>
            <w:left w:val="none" w:sz="0" w:space="0" w:color="auto"/>
            <w:bottom w:val="none" w:sz="0" w:space="0" w:color="auto"/>
            <w:right w:val="none" w:sz="0" w:space="0" w:color="auto"/>
          </w:divBdr>
          <w:divsChild>
            <w:div w:id="195567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878992">
      <w:bodyDiv w:val="1"/>
      <w:marLeft w:val="0"/>
      <w:marRight w:val="0"/>
      <w:marTop w:val="0"/>
      <w:marBottom w:val="0"/>
      <w:divBdr>
        <w:top w:val="none" w:sz="0" w:space="0" w:color="auto"/>
        <w:left w:val="none" w:sz="0" w:space="0" w:color="auto"/>
        <w:bottom w:val="none" w:sz="0" w:space="0" w:color="auto"/>
        <w:right w:val="none" w:sz="0" w:space="0" w:color="auto"/>
      </w:divBdr>
      <w:divsChild>
        <w:div w:id="326136300">
          <w:marLeft w:val="0"/>
          <w:marRight w:val="0"/>
          <w:marTop w:val="0"/>
          <w:marBottom w:val="0"/>
          <w:divBdr>
            <w:top w:val="none" w:sz="0" w:space="0" w:color="auto"/>
            <w:left w:val="none" w:sz="0" w:space="0" w:color="auto"/>
            <w:bottom w:val="none" w:sz="0" w:space="0" w:color="auto"/>
            <w:right w:val="none" w:sz="0" w:space="0" w:color="auto"/>
          </w:divBdr>
          <w:divsChild>
            <w:div w:id="1655715477">
              <w:marLeft w:val="0"/>
              <w:marRight w:val="0"/>
              <w:marTop w:val="0"/>
              <w:marBottom w:val="0"/>
              <w:divBdr>
                <w:top w:val="none" w:sz="0" w:space="0" w:color="auto"/>
                <w:left w:val="none" w:sz="0" w:space="0" w:color="auto"/>
                <w:bottom w:val="none" w:sz="0" w:space="0" w:color="auto"/>
                <w:right w:val="none" w:sz="0" w:space="0" w:color="auto"/>
              </w:divBdr>
            </w:div>
          </w:divsChild>
        </w:div>
        <w:div w:id="1688100652">
          <w:marLeft w:val="0"/>
          <w:marRight w:val="0"/>
          <w:marTop w:val="0"/>
          <w:marBottom w:val="0"/>
          <w:divBdr>
            <w:top w:val="none" w:sz="0" w:space="0" w:color="auto"/>
            <w:left w:val="none" w:sz="0" w:space="0" w:color="auto"/>
            <w:bottom w:val="none" w:sz="0" w:space="0" w:color="auto"/>
            <w:right w:val="none" w:sz="0" w:space="0" w:color="auto"/>
          </w:divBdr>
          <w:divsChild>
            <w:div w:id="5349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167110">
      <w:bodyDiv w:val="1"/>
      <w:marLeft w:val="0"/>
      <w:marRight w:val="0"/>
      <w:marTop w:val="0"/>
      <w:marBottom w:val="0"/>
      <w:divBdr>
        <w:top w:val="none" w:sz="0" w:space="0" w:color="auto"/>
        <w:left w:val="none" w:sz="0" w:space="0" w:color="auto"/>
        <w:bottom w:val="none" w:sz="0" w:space="0" w:color="auto"/>
        <w:right w:val="none" w:sz="0" w:space="0" w:color="auto"/>
      </w:divBdr>
      <w:divsChild>
        <w:div w:id="1273246462">
          <w:marLeft w:val="0"/>
          <w:marRight w:val="0"/>
          <w:marTop w:val="0"/>
          <w:marBottom w:val="0"/>
          <w:divBdr>
            <w:top w:val="none" w:sz="0" w:space="0" w:color="auto"/>
            <w:left w:val="none" w:sz="0" w:space="0" w:color="auto"/>
            <w:bottom w:val="none" w:sz="0" w:space="0" w:color="auto"/>
            <w:right w:val="none" w:sz="0" w:space="0" w:color="auto"/>
          </w:divBdr>
        </w:div>
        <w:div w:id="1417820160">
          <w:marLeft w:val="0"/>
          <w:marRight w:val="0"/>
          <w:marTop w:val="0"/>
          <w:marBottom w:val="0"/>
          <w:divBdr>
            <w:top w:val="none" w:sz="0" w:space="0" w:color="auto"/>
            <w:left w:val="none" w:sz="0" w:space="0" w:color="auto"/>
            <w:bottom w:val="none" w:sz="0" w:space="0" w:color="auto"/>
            <w:right w:val="none" w:sz="0" w:space="0" w:color="auto"/>
          </w:divBdr>
        </w:div>
        <w:div w:id="639387137">
          <w:marLeft w:val="0"/>
          <w:marRight w:val="0"/>
          <w:marTop w:val="0"/>
          <w:marBottom w:val="0"/>
          <w:divBdr>
            <w:top w:val="none" w:sz="0" w:space="0" w:color="auto"/>
            <w:left w:val="none" w:sz="0" w:space="0" w:color="auto"/>
            <w:bottom w:val="none" w:sz="0" w:space="0" w:color="auto"/>
            <w:right w:val="none" w:sz="0" w:space="0" w:color="auto"/>
          </w:divBdr>
          <w:divsChild>
            <w:div w:id="2016151010">
              <w:marLeft w:val="0"/>
              <w:marRight w:val="0"/>
              <w:marTop w:val="0"/>
              <w:marBottom w:val="0"/>
              <w:divBdr>
                <w:top w:val="none" w:sz="0" w:space="0" w:color="auto"/>
                <w:left w:val="none" w:sz="0" w:space="0" w:color="auto"/>
                <w:bottom w:val="none" w:sz="0" w:space="0" w:color="auto"/>
                <w:right w:val="none" w:sz="0" w:space="0" w:color="auto"/>
              </w:divBdr>
            </w:div>
          </w:divsChild>
        </w:div>
        <w:div w:id="632567353">
          <w:marLeft w:val="0"/>
          <w:marRight w:val="0"/>
          <w:marTop w:val="0"/>
          <w:marBottom w:val="0"/>
          <w:divBdr>
            <w:top w:val="none" w:sz="0" w:space="0" w:color="auto"/>
            <w:left w:val="none" w:sz="0" w:space="0" w:color="auto"/>
            <w:bottom w:val="none" w:sz="0" w:space="0" w:color="auto"/>
            <w:right w:val="none" w:sz="0" w:space="0" w:color="auto"/>
          </w:divBdr>
          <w:divsChild>
            <w:div w:id="1412048732">
              <w:marLeft w:val="0"/>
              <w:marRight w:val="0"/>
              <w:marTop w:val="0"/>
              <w:marBottom w:val="0"/>
              <w:divBdr>
                <w:top w:val="none" w:sz="0" w:space="0" w:color="auto"/>
                <w:left w:val="none" w:sz="0" w:space="0" w:color="auto"/>
                <w:bottom w:val="none" w:sz="0" w:space="0" w:color="auto"/>
                <w:right w:val="none" w:sz="0" w:space="0" w:color="auto"/>
              </w:divBdr>
              <w:divsChild>
                <w:div w:id="768160553">
                  <w:marLeft w:val="0"/>
                  <w:marRight w:val="0"/>
                  <w:marTop w:val="0"/>
                  <w:marBottom w:val="0"/>
                  <w:divBdr>
                    <w:top w:val="none" w:sz="0" w:space="0" w:color="auto"/>
                    <w:left w:val="none" w:sz="0" w:space="0" w:color="auto"/>
                    <w:bottom w:val="none" w:sz="0" w:space="0" w:color="auto"/>
                    <w:right w:val="none" w:sz="0" w:space="0" w:color="auto"/>
                  </w:divBdr>
                  <w:divsChild>
                    <w:div w:id="170617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4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328358">
      <w:bodyDiv w:val="1"/>
      <w:marLeft w:val="0"/>
      <w:marRight w:val="0"/>
      <w:marTop w:val="0"/>
      <w:marBottom w:val="0"/>
      <w:divBdr>
        <w:top w:val="none" w:sz="0" w:space="0" w:color="auto"/>
        <w:left w:val="none" w:sz="0" w:space="0" w:color="auto"/>
        <w:bottom w:val="none" w:sz="0" w:space="0" w:color="auto"/>
        <w:right w:val="none" w:sz="0" w:space="0" w:color="auto"/>
      </w:divBdr>
      <w:divsChild>
        <w:div w:id="708337792">
          <w:marLeft w:val="0"/>
          <w:marRight w:val="0"/>
          <w:marTop w:val="0"/>
          <w:marBottom w:val="0"/>
          <w:divBdr>
            <w:top w:val="none" w:sz="0" w:space="0" w:color="auto"/>
            <w:left w:val="none" w:sz="0" w:space="0" w:color="auto"/>
            <w:bottom w:val="none" w:sz="0" w:space="0" w:color="auto"/>
            <w:right w:val="none" w:sz="0" w:space="0" w:color="auto"/>
          </w:divBdr>
          <w:divsChild>
            <w:div w:id="1161116450">
              <w:marLeft w:val="0"/>
              <w:marRight w:val="0"/>
              <w:marTop w:val="0"/>
              <w:marBottom w:val="0"/>
              <w:divBdr>
                <w:top w:val="none" w:sz="0" w:space="0" w:color="auto"/>
                <w:left w:val="none" w:sz="0" w:space="0" w:color="auto"/>
                <w:bottom w:val="none" w:sz="0" w:space="0" w:color="auto"/>
                <w:right w:val="none" w:sz="0" w:space="0" w:color="auto"/>
              </w:divBdr>
              <w:divsChild>
                <w:div w:id="1850369307">
                  <w:marLeft w:val="0"/>
                  <w:marRight w:val="0"/>
                  <w:marTop w:val="0"/>
                  <w:marBottom w:val="0"/>
                  <w:divBdr>
                    <w:top w:val="none" w:sz="0" w:space="0" w:color="auto"/>
                    <w:left w:val="none" w:sz="0" w:space="0" w:color="auto"/>
                    <w:bottom w:val="none" w:sz="0" w:space="0" w:color="auto"/>
                    <w:right w:val="none" w:sz="0" w:space="0" w:color="auto"/>
                  </w:divBdr>
                  <w:divsChild>
                    <w:div w:id="938828726">
                      <w:marLeft w:val="0"/>
                      <w:marRight w:val="0"/>
                      <w:marTop w:val="0"/>
                      <w:marBottom w:val="0"/>
                      <w:divBdr>
                        <w:top w:val="none" w:sz="0" w:space="0" w:color="auto"/>
                        <w:left w:val="none" w:sz="0" w:space="0" w:color="auto"/>
                        <w:bottom w:val="none" w:sz="0" w:space="0" w:color="auto"/>
                        <w:right w:val="none" w:sz="0" w:space="0" w:color="auto"/>
                      </w:divBdr>
                      <w:divsChild>
                        <w:div w:id="126472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188890">
                  <w:marLeft w:val="0"/>
                  <w:marRight w:val="0"/>
                  <w:marTop w:val="0"/>
                  <w:marBottom w:val="0"/>
                  <w:divBdr>
                    <w:top w:val="none" w:sz="0" w:space="0" w:color="auto"/>
                    <w:left w:val="none" w:sz="0" w:space="0" w:color="auto"/>
                    <w:bottom w:val="none" w:sz="0" w:space="0" w:color="auto"/>
                    <w:right w:val="none" w:sz="0" w:space="0" w:color="auto"/>
                  </w:divBdr>
                  <w:divsChild>
                    <w:div w:id="1636135386">
                      <w:marLeft w:val="0"/>
                      <w:marRight w:val="0"/>
                      <w:marTop w:val="0"/>
                      <w:marBottom w:val="0"/>
                      <w:divBdr>
                        <w:top w:val="none" w:sz="0" w:space="0" w:color="auto"/>
                        <w:left w:val="none" w:sz="0" w:space="0" w:color="auto"/>
                        <w:bottom w:val="none" w:sz="0" w:space="0" w:color="auto"/>
                        <w:right w:val="none" w:sz="0" w:space="0" w:color="auto"/>
                      </w:divBdr>
                      <w:divsChild>
                        <w:div w:id="1548104023">
                          <w:marLeft w:val="0"/>
                          <w:marRight w:val="0"/>
                          <w:marTop w:val="0"/>
                          <w:marBottom w:val="0"/>
                          <w:divBdr>
                            <w:top w:val="none" w:sz="0" w:space="0" w:color="auto"/>
                            <w:left w:val="none" w:sz="0" w:space="0" w:color="auto"/>
                            <w:bottom w:val="none" w:sz="0" w:space="0" w:color="auto"/>
                            <w:right w:val="none" w:sz="0" w:space="0" w:color="auto"/>
                          </w:divBdr>
                          <w:divsChild>
                            <w:div w:id="1485779887">
                              <w:marLeft w:val="0"/>
                              <w:marRight w:val="0"/>
                              <w:marTop w:val="0"/>
                              <w:marBottom w:val="0"/>
                              <w:divBdr>
                                <w:top w:val="none" w:sz="0" w:space="0" w:color="auto"/>
                                <w:left w:val="none" w:sz="0" w:space="0" w:color="auto"/>
                                <w:bottom w:val="none" w:sz="0" w:space="0" w:color="auto"/>
                                <w:right w:val="none" w:sz="0" w:space="0" w:color="auto"/>
                              </w:divBdr>
                              <w:divsChild>
                                <w:div w:id="1674868340">
                                  <w:marLeft w:val="0"/>
                                  <w:marRight w:val="0"/>
                                  <w:marTop w:val="0"/>
                                  <w:marBottom w:val="0"/>
                                  <w:divBdr>
                                    <w:top w:val="none" w:sz="0" w:space="0" w:color="auto"/>
                                    <w:left w:val="none" w:sz="0" w:space="0" w:color="auto"/>
                                    <w:bottom w:val="none" w:sz="0" w:space="0" w:color="auto"/>
                                    <w:right w:val="none" w:sz="0" w:space="0" w:color="auto"/>
                                  </w:divBdr>
                                  <w:divsChild>
                                    <w:div w:id="784156039">
                                      <w:marLeft w:val="0"/>
                                      <w:marRight w:val="0"/>
                                      <w:marTop w:val="0"/>
                                      <w:marBottom w:val="0"/>
                                      <w:divBdr>
                                        <w:top w:val="none" w:sz="0" w:space="0" w:color="auto"/>
                                        <w:left w:val="none" w:sz="0" w:space="0" w:color="auto"/>
                                        <w:bottom w:val="none" w:sz="0" w:space="0" w:color="auto"/>
                                        <w:right w:val="none" w:sz="0" w:space="0" w:color="auto"/>
                                      </w:divBdr>
                                    </w:div>
                                  </w:divsChild>
                                </w:div>
                                <w:div w:id="1074664832">
                                  <w:marLeft w:val="0"/>
                                  <w:marRight w:val="0"/>
                                  <w:marTop w:val="0"/>
                                  <w:marBottom w:val="0"/>
                                  <w:divBdr>
                                    <w:top w:val="none" w:sz="0" w:space="0" w:color="auto"/>
                                    <w:left w:val="none" w:sz="0" w:space="0" w:color="auto"/>
                                    <w:bottom w:val="none" w:sz="0" w:space="0" w:color="auto"/>
                                    <w:right w:val="none" w:sz="0" w:space="0" w:color="auto"/>
                                  </w:divBdr>
                                  <w:divsChild>
                                    <w:div w:id="201753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0623566">
      <w:bodyDiv w:val="1"/>
      <w:marLeft w:val="0"/>
      <w:marRight w:val="0"/>
      <w:marTop w:val="0"/>
      <w:marBottom w:val="0"/>
      <w:divBdr>
        <w:top w:val="none" w:sz="0" w:space="0" w:color="auto"/>
        <w:left w:val="none" w:sz="0" w:space="0" w:color="auto"/>
        <w:bottom w:val="none" w:sz="0" w:space="0" w:color="auto"/>
        <w:right w:val="none" w:sz="0" w:space="0" w:color="auto"/>
      </w:divBdr>
    </w:div>
    <w:div w:id="1059939908">
      <w:bodyDiv w:val="1"/>
      <w:marLeft w:val="0"/>
      <w:marRight w:val="0"/>
      <w:marTop w:val="0"/>
      <w:marBottom w:val="0"/>
      <w:divBdr>
        <w:top w:val="none" w:sz="0" w:space="0" w:color="auto"/>
        <w:left w:val="none" w:sz="0" w:space="0" w:color="auto"/>
        <w:bottom w:val="none" w:sz="0" w:space="0" w:color="auto"/>
        <w:right w:val="none" w:sz="0" w:space="0" w:color="auto"/>
      </w:divBdr>
      <w:divsChild>
        <w:div w:id="1082339486">
          <w:marLeft w:val="0"/>
          <w:marRight w:val="0"/>
          <w:marTop w:val="0"/>
          <w:marBottom w:val="0"/>
          <w:divBdr>
            <w:top w:val="none" w:sz="0" w:space="0" w:color="auto"/>
            <w:left w:val="none" w:sz="0" w:space="0" w:color="auto"/>
            <w:bottom w:val="none" w:sz="0" w:space="0" w:color="auto"/>
            <w:right w:val="none" w:sz="0" w:space="0" w:color="auto"/>
          </w:divBdr>
          <w:divsChild>
            <w:div w:id="673533982">
              <w:marLeft w:val="0"/>
              <w:marRight w:val="0"/>
              <w:marTop w:val="0"/>
              <w:marBottom w:val="0"/>
              <w:divBdr>
                <w:top w:val="none" w:sz="0" w:space="0" w:color="auto"/>
                <w:left w:val="none" w:sz="0" w:space="0" w:color="auto"/>
                <w:bottom w:val="none" w:sz="0" w:space="0" w:color="auto"/>
                <w:right w:val="none" w:sz="0" w:space="0" w:color="auto"/>
              </w:divBdr>
              <w:divsChild>
                <w:div w:id="1555659608">
                  <w:marLeft w:val="0"/>
                  <w:marRight w:val="0"/>
                  <w:marTop w:val="0"/>
                  <w:marBottom w:val="0"/>
                  <w:divBdr>
                    <w:top w:val="none" w:sz="0" w:space="0" w:color="auto"/>
                    <w:left w:val="none" w:sz="0" w:space="0" w:color="auto"/>
                    <w:bottom w:val="none" w:sz="0" w:space="0" w:color="auto"/>
                    <w:right w:val="none" w:sz="0" w:space="0" w:color="auto"/>
                  </w:divBdr>
                  <w:divsChild>
                    <w:div w:id="938682897">
                      <w:marLeft w:val="0"/>
                      <w:marRight w:val="0"/>
                      <w:marTop w:val="0"/>
                      <w:marBottom w:val="0"/>
                      <w:divBdr>
                        <w:top w:val="none" w:sz="0" w:space="0" w:color="auto"/>
                        <w:left w:val="none" w:sz="0" w:space="0" w:color="auto"/>
                        <w:bottom w:val="none" w:sz="0" w:space="0" w:color="auto"/>
                        <w:right w:val="none" w:sz="0" w:space="0" w:color="auto"/>
                      </w:divBdr>
                      <w:divsChild>
                        <w:div w:id="203372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157566">
                  <w:marLeft w:val="0"/>
                  <w:marRight w:val="0"/>
                  <w:marTop w:val="0"/>
                  <w:marBottom w:val="0"/>
                  <w:divBdr>
                    <w:top w:val="none" w:sz="0" w:space="0" w:color="auto"/>
                    <w:left w:val="none" w:sz="0" w:space="0" w:color="auto"/>
                    <w:bottom w:val="none" w:sz="0" w:space="0" w:color="auto"/>
                    <w:right w:val="none" w:sz="0" w:space="0" w:color="auto"/>
                  </w:divBdr>
                  <w:divsChild>
                    <w:div w:id="389153945">
                      <w:marLeft w:val="0"/>
                      <w:marRight w:val="0"/>
                      <w:marTop w:val="0"/>
                      <w:marBottom w:val="0"/>
                      <w:divBdr>
                        <w:top w:val="none" w:sz="0" w:space="0" w:color="auto"/>
                        <w:left w:val="none" w:sz="0" w:space="0" w:color="auto"/>
                        <w:bottom w:val="none" w:sz="0" w:space="0" w:color="auto"/>
                        <w:right w:val="none" w:sz="0" w:space="0" w:color="auto"/>
                      </w:divBdr>
                      <w:divsChild>
                        <w:div w:id="108013151">
                          <w:marLeft w:val="0"/>
                          <w:marRight w:val="0"/>
                          <w:marTop w:val="0"/>
                          <w:marBottom w:val="0"/>
                          <w:divBdr>
                            <w:top w:val="none" w:sz="0" w:space="0" w:color="auto"/>
                            <w:left w:val="none" w:sz="0" w:space="0" w:color="auto"/>
                            <w:bottom w:val="none" w:sz="0" w:space="0" w:color="auto"/>
                            <w:right w:val="none" w:sz="0" w:space="0" w:color="auto"/>
                          </w:divBdr>
                          <w:divsChild>
                            <w:div w:id="352926431">
                              <w:marLeft w:val="0"/>
                              <w:marRight w:val="0"/>
                              <w:marTop w:val="0"/>
                              <w:marBottom w:val="0"/>
                              <w:divBdr>
                                <w:top w:val="none" w:sz="0" w:space="0" w:color="auto"/>
                                <w:left w:val="none" w:sz="0" w:space="0" w:color="auto"/>
                                <w:bottom w:val="none" w:sz="0" w:space="0" w:color="auto"/>
                                <w:right w:val="none" w:sz="0" w:space="0" w:color="auto"/>
                              </w:divBdr>
                              <w:divsChild>
                                <w:div w:id="1122310737">
                                  <w:marLeft w:val="0"/>
                                  <w:marRight w:val="0"/>
                                  <w:marTop w:val="0"/>
                                  <w:marBottom w:val="0"/>
                                  <w:divBdr>
                                    <w:top w:val="none" w:sz="0" w:space="0" w:color="auto"/>
                                    <w:left w:val="none" w:sz="0" w:space="0" w:color="auto"/>
                                    <w:bottom w:val="none" w:sz="0" w:space="0" w:color="auto"/>
                                    <w:right w:val="none" w:sz="0" w:space="0" w:color="auto"/>
                                  </w:divBdr>
                                  <w:divsChild>
                                    <w:div w:id="211223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3716144">
      <w:bodyDiv w:val="1"/>
      <w:marLeft w:val="0"/>
      <w:marRight w:val="0"/>
      <w:marTop w:val="0"/>
      <w:marBottom w:val="0"/>
      <w:divBdr>
        <w:top w:val="none" w:sz="0" w:space="0" w:color="auto"/>
        <w:left w:val="none" w:sz="0" w:space="0" w:color="auto"/>
        <w:bottom w:val="none" w:sz="0" w:space="0" w:color="auto"/>
        <w:right w:val="none" w:sz="0" w:space="0" w:color="auto"/>
      </w:divBdr>
      <w:divsChild>
        <w:div w:id="1309479292">
          <w:marLeft w:val="0"/>
          <w:marRight w:val="0"/>
          <w:marTop w:val="0"/>
          <w:marBottom w:val="0"/>
          <w:divBdr>
            <w:top w:val="none" w:sz="0" w:space="0" w:color="auto"/>
            <w:left w:val="none" w:sz="0" w:space="0" w:color="auto"/>
            <w:bottom w:val="none" w:sz="0" w:space="0" w:color="auto"/>
            <w:right w:val="none" w:sz="0" w:space="0" w:color="auto"/>
          </w:divBdr>
          <w:divsChild>
            <w:div w:id="138779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99">
      <w:bodyDiv w:val="1"/>
      <w:marLeft w:val="0"/>
      <w:marRight w:val="0"/>
      <w:marTop w:val="0"/>
      <w:marBottom w:val="0"/>
      <w:divBdr>
        <w:top w:val="none" w:sz="0" w:space="0" w:color="auto"/>
        <w:left w:val="none" w:sz="0" w:space="0" w:color="auto"/>
        <w:bottom w:val="none" w:sz="0" w:space="0" w:color="auto"/>
        <w:right w:val="none" w:sz="0" w:space="0" w:color="auto"/>
      </w:divBdr>
      <w:divsChild>
        <w:div w:id="1956980387">
          <w:marLeft w:val="0"/>
          <w:marRight w:val="0"/>
          <w:marTop w:val="0"/>
          <w:marBottom w:val="0"/>
          <w:divBdr>
            <w:top w:val="none" w:sz="0" w:space="0" w:color="auto"/>
            <w:left w:val="none" w:sz="0" w:space="0" w:color="auto"/>
            <w:bottom w:val="none" w:sz="0" w:space="0" w:color="auto"/>
            <w:right w:val="none" w:sz="0" w:space="0" w:color="auto"/>
          </w:divBdr>
          <w:divsChild>
            <w:div w:id="407964312">
              <w:marLeft w:val="0"/>
              <w:marRight w:val="0"/>
              <w:marTop w:val="0"/>
              <w:marBottom w:val="0"/>
              <w:divBdr>
                <w:top w:val="none" w:sz="0" w:space="0" w:color="auto"/>
                <w:left w:val="none" w:sz="0" w:space="0" w:color="auto"/>
                <w:bottom w:val="none" w:sz="0" w:space="0" w:color="auto"/>
                <w:right w:val="none" w:sz="0" w:space="0" w:color="auto"/>
              </w:divBdr>
              <w:divsChild>
                <w:div w:id="1286350291">
                  <w:marLeft w:val="0"/>
                  <w:marRight w:val="0"/>
                  <w:marTop w:val="0"/>
                  <w:marBottom w:val="0"/>
                  <w:divBdr>
                    <w:top w:val="none" w:sz="0" w:space="0" w:color="auto"/>
                    <w:left w:val="none" w:sz="0" w:space="0" w:color="auto"/>
                    <w:bottom w:val="none" w:sz="0" w:space="0" w:color="auto"/>
                    <w:right w:val="none" w:sz="0" w:space="0" w:color="auto"/>
                  </w:divBdr>
                  <w:divsChild>
                    <w:div w:id="353190434">
                      <w:marLeft w:val="0"/>
                      <w:marRight w:val="0"/>
                      <w:marTop w:val="0"/>
                      <w:marBottom w:val="0"/>
                      <w:divBdr>
                        <w:top w:val="none" w:sz="0" w:space="0" w:color="auto"/>
                        <w:left w:val="none" w:sz="0" w:space="0" w:color="auto"/>
                        <w:bottom w:val="none" w:sz="0" w:space="0" w:color="auto"/>
                        <w:right w:val="none" w:sz="0" w:space="0" w:color="auto"/>
                      </w:divBdr>
                    </w:div>
                    <w:div w:id="107350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4398814">
      <w:bodyDiv w:val="1"/>
      <w:marLeft w:val="0"/>
      <w:marRight w:val="0"/>
      <w:marTop w:val="0"/>
      <w:marBottom w:val="0"/>
      <w:divBdr>
        <w:top w:val="none" w:sz="0" w:space="0" w:color="auto"/>
        <w:left w:val="none" w:sz="0" w:space="0" w:color="auto"/>
        <w:bottom w:val="none" w:sz="0" w:space="0" w:color="auto"/>
        <w:right w:val="none" w:sz="0" w:space="0" w:color="auto"/>
      </w:divBdr>
      <w:divsChild>
        <w:div w:id="621151355">
          <w:marLeft w:val="0"/>
          <w:marRight w:val="0"/>
          <w:marTop w:val="0"/>
          <w:marBottom w:val="0"/>
          <w:divBdr>
            <w:top w:val="none" w:sz="0" w:space="0" w:color="auto"/>
            <w:left w:val="none" w:sz="0" w:space="0" w:color="auto"/>
            <w:bottom w:val="none" w:sz="0" w:space="0" w:color="auto"/>
            <w:right w:val="none" w:sz="0" w:space="0" w:color="auto"/>
          </w:divBdr>
        </w:div>
        <w:div w:id="2083335092">
          <w:marLeft w:val="0"/>
          <w:marRight w:val="0"/>
          <w:marTop w:val="0"/>
          <w:marBottom w:val="0"/>
          <w:divBdr>
            <w:top w:val="none" w:sz="0" w:space="0" w:color="auto"/>
            <w:left w:val="none" w:sz="0" w:space="0" w:color="auto"/>
            <w:bottom w:val="none" w:sz="0" w:space="0" w:color="auto"/>
            <w:right w:val="none" w:sz="0" w:space="0" w:color="auto"/>
          </w:divBdr>
        </w:div>
        <w:div w:id="691037213">
          <w:marLeft w:val="0"/>
          <w:marRight w:val="0"/>
          <w:marTop w:val="0"/>
          <w:marBottom w:val="0"/>
          <w:divBdr>
            <w:top w:val="none" w:sz="0" w:space="0" w:color="auto"/>
            <w:left w:val="none" w:sz="0" w:space="0" w:color="auto"/>
            <w:bottom w:val="none" w:sz="0" w:space="0" w:color="auto"/>
            <w:right w:val="none" w:sz="0" w:space="0" w:color="auto"/>
          </w:divBdr>
          <w:divsChild>
            <w:div w:id="700201278">
              <w:marLeft w:val="0"/>
              <w:marRight w:val="0"/>
              <w:marTop w:val="0"/>
              <w:marBottom w:val="0"/>
              <w:divBdr>
                <w:top w:val="none" w:sz="0" w:space="0" w:color="auto"/>
                <w:left w:val="none" w:sz="0" w:space="0" w:color="auto"/>
                <w:bottom w:val="none" w:sz="0" w:space="0" w:color="auto"/>
                <w:right w:val="none" w:sz="0" w:space="0" w:color="auto"/>
              </w:divBdr>
            </w:div>
          </w:divsChild>
        </w:div>
        <w:div w:id="667635016">
          <w:marLeft w:val="0"/>
          <w:marRight w:val="0"/>
          <w:marTop w:val="0"/>
          <w:marBottom w:val="0"/>
          <w:divBdr>
            <w:top w:val="none" w:sz="0" w:space="0" w:color="auto"/>
            <w:left w:val="none" w:sz="0" w:space="0" w:color="auto"/>
            <w:bottom w:val="none" w:sz="0" w:space="0" w:color="auto"/>
            <w:right w:val="none" w:sz="0" w:space="0" w:color="auto"/>
          </w:divBdr>
          <w:divsChild>
            <w:div w:id="1201436652">
              <w:marLeft w:val="0"/>
              <w:marRight w:val="0"/>
              <w:marTop w:val="0"/>
              <w:marBottom w:val="0"/>
              <w:divBdr>
                <w:top w:val="none" w:sz="0" w:space="0" w:color="auto"/>
                <w:left w:val="none" w:sz="0" w:space="0" w:color="auto"/>
                <w:bottom w:val="none" w:sz="0" w:space="0" w:color="auto"/>
                <w:right w:val="none" w:sz="0" w:space="0" w:color="auto"/>
              </w:divBdr>
              <w:divsChild>
                <w:div w:id="902837517">
                  <w:marLeft w:val="0"/>
                  <w:marRight w:val="0"/>
                  <w:marTop w:val="0"/>
                  <w:marBottom w:val="0"/>
                  <w:divBdr>
                    <w:top w:val="none" w:sz="0" w:space="0" w:color="auto"/>
                    <w:left w:val="none" w:sz="0" w:space="0" w:color="auto"/>
                    <w:bottom w:val="none" w:sz="0" w:space="0" w:color="auto"/>
                    <w:right w:val="none" w:sz="0" w:space="0" w:color="auto"/>
                  </w:divBdr>
                  <w:divsChild>
                    <w:div w:id="201360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05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556537">
      <w:bodyDiv w:val="1"/>
      <w:marLeft w:val="0"/>
      <w:marRight w:val="0"/>
      <w:marTop w:val="0"/>
      <w:marBottom w:val="0"/>
      <w:divBdr>
        <w:top w:val="none" w:sz="0" w:space="0" w:color="auto"/>
        <w:left w:val="none" w:sz="0" w:space="0" w:color="auto"/>
        <w:bottom w:val="none" w:sz="0" w:space="0" w:color="auto"/>
        <w:right w:val="none" w:sz="0" w:space="0" w:color="auto"/>
      </w:divBdr>
      <w:divsChild>
        <w:div w:id="1422721094">
          <w:marLeft w:val="0"/>
          <w:marRight w:val="0"/>
          <w:marTop w:val="0"/>
          <w:marBottom w:val="0"/>
          <w:divBdr>
            <w:top w:val="none" w:sz="0" w:space="0" w:color="auto"/>
            <w:left w:val="none" w:sz="0" w:space="0" w:color="auto"/>
            <w:bottom w:val="none" w:sz="0" w:space="0" w:color="auto"/>
            <w:right w:val="none" w:sz="0" w:space="0" w:color="auto"/>
          </w:divBdr>
        </w:div>
        <w:div w:id="56362690">
          <w:marLeft w:val="0"/>
          <w:marRight w:val="0"/>
          <w:marTop w:val="0"/>
          <w:marBottom w:val="0"/>
          <w:divBdr>
            <w:top w:val="none" w:sz="0" w:space="0" w:color="auto"/>
            <w:left w:val="none" w:sz="0" w:space="0" w:color="auto"/>
            <w:bottom w:val="none" w:sz="0" w:space="0" w:color="auto"/>
            <w:right w:val="none" w:sz="0" w:space="0" w:color="auto"/>
          </w:divBdr>
          <w:divsChild>
            <w:div w:id="1994292847">
              <w:marLeft w:val="0"/>
              <w:marRight w:val="0"/>
              <w:marTop w:val="0"/>
              <w:marBottom w:val="0"/>
              <w:divBdr>
                <w:top w:val="none" w:sz="0" w:space="0" w:color="auto"/>
                <w:left w:val="none" w:sz="0" w:space="0" w:color="auto"/>
                <w:bottom w:val="none" w:sz="0" w:space="0" w:color="auto"/>
                <w:right w:val="none" w:sz="0" w:space="0" w:color="auto"/>
              </w:divBdr>
              <w:divsChild>
                <w:div w:id="202474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406014">
      <w:bodyDiv w:val="1"/>
      <w:marLeft w:val="0"/>
      <w:marRight w:val="0"/>
      <w:marTop w:val="0"/>
      <w:marBottom w:val="0"/>
      <w:divBdr>
        <w:top w:val="none" w:sz="0" w:space="0" w:color="auto"/>
        <w:left w:val="none" w:sz="0" w:space="0" w:color="auto"/>
        <w:bottom w:val="none" w:sz="0" w:space="0" w:color="auto"/>
        <w:right w:val="none" w:sz="0" w:space="0" w:color="auto"/>
      </w:divBdr>
      <w:divsChild>
        <w:div w:id="2064939990">
          <w:marLeft w:val="0"/>
          <w:marRight w:val="0"/>
          <w:marTop w:val="0"/>
          <w:marBottom w:val="0"/>
          <w:divBdr>
            <w:top w:val="none" w:sz="0" w:space="0" w:color="auto"/>
            <w:left w:val="none" w:sz="0" w:space="0" w:color="auto"/>
            <w:bottom w:val="none" w:sz="0" w:space="0" w:color="auto"/>
            <w:right w:val="none" w:sz="0" w:space="0" w:color="auto"/>
          </w:divBdr>
          <w:divsChild>
            <w:div w:id="1800222944">
              <w:marLeft w:val="0"/>
              <w:marRight w:val="0"/>
              <w:marTop w:val="0"/>
              <w:marBottom w:val="0"/>
              <w:divBdr>
                <w:top w:val="none" w:sz="0" w:space="0" w:color="auto"/>
                <w:left w:val="none" w:sz="0" w:space="0" w:color="auto"/>
                <w:bottom w:val="none" w:sz="0" w:space="0" w:color="auto"/>
                <w:right w:val="none" w:sz="0" w:space="0" w:color="auto"/>
              </w:divBdr>
              <w:divsChild>
                <w:div w:id="1113863265">
                  <w:marLeft w:val="0"/>
                  <w:marRight w:val="0"/>
                  <w:marTop w:val="0"/>
                  <w:marBottom w:val="0"/>
                  <w:divBdr>
                    <w:top w:val="none" w:sz="0" w:space="0" w:color="auto"/>
                    <w:left w:val="none" w:sz="0" w:space="0" w:color="auto"/>
                    <w:bottom w:val="none" w:sz="0" w:space="0" w:color="auto"/>
                    <w:right w:val="none" w:sz="0" w:space="0" w:color="auto"/>
                  </w:divBdr>
                  <w:divsChild>
                    <w:div w:id="430586412">
                      <w:marLeft w:val="0"/>
                      <w:marRight w:val="0"/>
                      <w:marTop w:val="0"/>
                      <w:marBottom w:val="0"/>
                      <w:divBdr>
                        <w:top w:val="none" w:sz="0" w:space="0" w:color="auto"/>
                        <w:left w:val="none" w:sz="0" w:space="0" w:color="auto"/>
                        <w:bottom w:val="none" w:sz="0" w:space="0" w:color="auto"/>
                        <w:right w:val="none" w:sz="0" w:space="0" w:color="auto"/>
                      </w:divBdr>
                      <w:divsChild>
                        <w:div w:id="80323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423177">
                  <w:marLeft w:val="0"/>
                  <w:marRight w:val="0"/>
                  <w:marTop w:val="0"/>
                  <w:marBottom w:val="0"/>
                  <w:divBdr>
                    <w:top w:val="none" w:sz="0" w:space="0" w:color="auto"/>
                    <w:left w:val="none" w:sz="0" w:space="0" w:color="auto"/>
                    <w:bottom w:val="none" w:sz="0" w:space="0" w:color="auto"/>
                    <w:right w:val="none" w:sz="0" w:space="0" w:color="auto"/>
                  </w:divBdr>
                  <w:divsChild>
                    <w:div w:id="1803647060">
                      <w:marLeft w:val="0"/>
                      <w:marRight w:val="0"/>
                      <w:marTop w:val="0"/>
                      <w:marBottom w:val="0"/>
                      <w:divBdr>
                        <w:top w:val="none" w:sz="0" w:space="0" w:color="auto"/>
                        <w:left w:val="none" w:sz="0" w:space="0" w:color="auto"/>
                        <w:bottom w:val="none" w:sz="0" w:space="0" w:color="auto"/>
                        <w:right w:val="none" w:sz="0" w:space="0" w:color="auto"/>
                      </w:divBdr>
                      <w:divsChild>
                        <w:div w:id="1144197941">
                          <w:marLeft w:val="0"/>
                          <w:marRight w:val="0"/>
                          <w:marTop w:val="0"/>
                          <w:marBottom w:val="0"/>
                          <w:divBdr>
                            <w:top w:val="none" w:sz="0" w:space="0" w:color="auto"/>
                            <w:left w:val="none" w:sz="0" w:space="0" w:color="auto"/>
                            <w:bottom w:val="none" w:sz="0" w:space="0" w:color="auto"/>
                            <w:right w:val="none" w:sz="0" w:space="0" w:color="auto"/>
                          </w:divBdr>
                          <w:divsChild>
                            <w:div w:id="839810282">
                              <w:marLeft w:val="0"/>
                              <w:marRight w:val="0"/>
                              <w:marTop w:val="0"/>
                              <w:marBottom w:val="0"/>
                              <w:divBdr>
                                <w:top w:val="none" w:sz="0" w:space="0" w:color="auto"/>
                                <w:left w:val="none" w:sz="0" w:space="0" w:color="auto"/>
                                <w:bottom w:val="none" w:sz="0" w:space="0" w:color="auto"/>
                                <w:right w:val="none" w:sz="0" w:space="0" w:color="auto"/>
                              </w:divBdr>
                              <w:divsChild>
                                <w:div w:id="443113984">
                                  <w:marLeft w:val="0"/>
                                  <w:marRight w:val="0"/>
                                  <w:marTop w:val="0"/>
                                  <w:marBottom w:val="0"/>
                                  <w:divBdr>
                                    <w:top w:val="none" w:sz="0" w:space="0" w:color="auto"/>
                                    <w:left w:val="none" w:sz="0" w:space="0" w:color="auto"/>
                                    <w:bottom w:val="none" w:sz="0" w:space="0" w:color="auto"/>
                                    <w:right w:val="none" w:sz="0" w:space="0" w:color="auto"/>
                                  </w:divBdr>
                                  <w:divsChild>
                                    <w:div w:id="35685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4482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2321">
          <w:marLeft w:val="0"/>
          <w:marRight w:val="0"/>
          <w:marTop w:val="0"/>
          <w:marBottom w:val="0"/>
          <w:divBdr>
            <w:top w:val="none" w:sz="0" w:space="0" w:color="auto"/>
            <w:left w:val="none" w:sz="0" w:space="0" w:color="auto"/>
            <w:bottom w:val="none" w:sz="0" w:space="0" w:color="auto"/>
            <w:right w:val="none" w:sz="0" w:space="0" w:color="auto"/>
          </w:divBdr>
          <w:divsChild>
            <w:div w:id="31466748">
              <w:marLeft w:val="0"/>
              <w:marRight w:val="0"/>
              <w:marTop w:val="0"/>
              <w:marBottom w:val="0"/>
              <w:divBdr>
                <w:top w:val="none" w:sz="0" w:space="0" w:color="auto"/>
                <w:left w:val="none" w:sz="0" w:space="0" w:color="auto"/>
                <w:bottom w:val="none" w:sz="0" w:space="0" w:color="auto"/>
                <w:right w:val="none" w:sz="0" w:space="0" w:color="auto"/>
              </w:divBdr>
              <w:divsChild>
                <w:div w:id="1835339398">
                  <w:marLeft w:val="0"/>
                  <w:marRight w:val="0"/>
                  <w:marTop w:val="0"/>
                  <w:marBottom w:val="0"/>
                  <w:divBdr>
                    <w:top w:val="none" w:sz="0" w:space="0" w:color="auto"/>
                    <w:left w:val="none" w:sz="0" w:space="0" w:color="auto"/>
                    <w:bottom w:val="none" w:sz="0" w:space="0" w:color="auto"/>
                    <w:right w:val="none" w:sz="0" w:space="0" w:color="auto"/>
                  </w:divBdr>
                  <w:divsChild>
                    <w:div w:id="818227299">
                      <w:marLeft w:val="0"/>
                      <w:marRight w:val="0"/>
                      <w:marTop w:val="0"/>
                      <w:marBottom w:val="0"/>
                      <w:divBdr>
                        <w:top w:val="none" w:sz="0" w:space="0" w:color="auto"/>
                        <w:left w:val="none" w:sz="0" w:space="0" w:color="auto"/>
                        <w:bottom w:val="none" w:sz="0" w:space="0" w:color="auto"/>
                        <w:right w:val="none" w:sz="0" w:space="0" w:color="auto"/>
                      </w:divBdr>
                      <w:divsChild>
                        <w:div w:id="125809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026232">
                  <w:marLeft w:val="0"/>
                  <w:marRight w:val="0"/>
                  <w:marTop w:val="0"/>
                  <w:marBottom w:val="0"/>
                  <w:divBdr>
                    <w:top w:val="none" w:sz="0" w:space="0" w:color="auto"/>
                    <w:left w:val="none" w:sz="0" w:space="0" w:color="auto"/>
                    <w:bottom w:val="none" w:sz="0" w:space="0" w:color="auto"/>
                    <w:right w:val="none" w:sz="0" w:space="0" w:color="auto"/>
                  </w:divBdr>
                  <w:divsChild>
                    <w:div w:id="1331785531">
                      <w:marLeft w:val="0"/>
                      <w:marRight w:val="0"/>
                      <w:marTop w:val="0"/>
                      <w:marBottom w:val="0"/>
                      <w:divBdr>
                        <w:top w:val="none" w:sz="0" w:space="0" w:color="auto"/>
                        <w:left w:val="none" w:sz="0" w:space="0" w:color="auto"/>
                        <w:bottom w:val="none" w:sz="0" w:space="0" w:color="auto"/>
                        <w:right w:val="none" w:sz="0" w:space="0" w:color="auto"/>
                      </w:divBdr>
                      <w:divsChild>
                        <w:div w:id="1204513501">
                          <w:marLeft w:val="0"/>
                          <w:marRight w:val="0"/>
                          <w:marTop w:val="0"/>
                          <w:marBottom w:val="0"/>
                          <w:divBdr>
                            <w:top w:val="none" w:sz="0" w:space="0" w:color="auto"/>
                            <w:left w:val="none" w:sz="0" w:space="0" w:color="auto"/>
                            <w:bottom w:val="none" w:sz="0" w:space="0" w:color="auto"/>
                            <w:right w:val="none" w:sz="0" w:space="0" w:color="auto"/>
                          </w:divBdr>
                          <w:divsChild>
                            <w:div w:id="1981030117">
                              <w:marLeft w:val="0"/>
                              <w:marRight w:val="0"/>
                              <w:marTop w:val="0"/>
                              <w:marBottom w:val="0"/>
                              <w:divBdr>
                                <w:top w:val="none" w:sz="0" w:space="0" w:color="auto"/>
                                <w:left w:val="none" w:sz="0" w:space="0" w:color="auto"/>
                                <w:bottom w:val="none" w:sz="0" w:space="0" w:color="auto"/>
                                <w:right w:val="none" w:sz="0" w:space="0" w:color="auto"/>
                              </w:divBdr>
                              <w:divsChild>
                                <w:div w:id="27031477">
                                  <w:marLeft w:val="0"/>
                                  <w:marRight w:val="0"/>
                                  <w:marTop w:val="0"/>
                                  <w:marBottom w:val="0"/>
                                  <w:divBdr>
                                    <w:top w:val="none" w:sz="0" w:space="0" w:color="auto"/>
                                    <w:left w:val="none" w:sz="0" w:space="0" w:color="auto"/>
                                    <w:bottom w:val="none" w:sz="0" w:space="0" w:color="auto"/>
                                    <w:right w:val="none" w:sz="0" w:space="0" w:color="auto"/>
                                  </w:divBdr>
                                  <w:divsChild>
                                    <w:div w:id="99630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9680432">
      <w:bodyDiv w:val="1"/>
      <w:marLeft w:val="0"/>
      <w:marRight w:val="0"/>
      <w:marTop w:val="0"/>
      <w:marBottom w:val="0"/>
      <w:divBdr>
        <w:top w:val="none" w:sz="0" w:space="0" w:color="auto"/>
        <w:left w:val="none" w:sz="0" w:space="0" w:color="auto"/>
        <w:bottom w:val="none" w:sz="0" w:space="0" w:color="auto"/>
        <w:right w:val="none" w:sz="0" w:space="0" w:color="auto"/>
      </w:divBdr>
      <w:divsChild>
        <w:div w:id="1281109660">
          <w:marLeft w:val="0"/>
          <w:marRight w:val="0"/>
          <w:marTop w:val="0"/>
          <w:marBottom w:val="0"/>
          <w:divBdr>
            <w:top w:val="none" w:sz="0" w:space="0" w:color="auto"/>
            <w:left w:val="none" w:sz="0" w:space="0" w:color="auto"/>
            <w:bottom w:val="none" w:sz="0" w:space="0" w:color="auto"/>
            <w:right w:val="none" w:sz="0" w:space="0" w:color="auto"/>
          </w:divBdr>
        </w:div>
        <w:div w:id="1583834115">
          <w:marLeft w:val="0"/>
          <w:marRight w:val="0"/>
          <w:marTop w:val="0"/>
          <w:marBottom w:val="0"/>
          <w:divBdr>
            <w:top w:val="none" w:sz="0" w:space="0" w:color="auto"/>
            <w:left w:val="none" w:sz="0" w:space="0" w:color="auto"/>
            <w:bottom w:val="none" w:sz="0" w:space="0" w:color="auto"/>
            <w:right w:val="none" w:sz="0" w:space="0" w:color="auto"/>
          </w:divBdr>
          <w:divsChild>
            <w:div w:id="1614677682">
              <w:marLeft w:val="0"/>
              <w:marRight w:val="0"/>
              <w:marTop w:val="0"/>
              <w:marBottom w:val="0"/>
              <w:divBdr>
                <w:top w:val="none" w:sz="0" w:space="0" w:color="auto"/>
                <w:left w:val="none" w:sz="0" w:space="0" w:color="auto"/>
                <w:bottom w:val="none" w:sz="0" w:space="0" w:color="auto"/>
                <w:right w:val="none" w:sz="0" w:space="0" w:color="auto"/>
              </w:divBdr>
              <w:divsChild>
                <w:div w:id="65445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379893">
      <w:bodyDiv w:val="1"/>
      <w:marLeft w:val="0"/>
      <w:marRight w:val="0"/>
      <w:marTop w:val="0"/>
      <w:marBottom w:val="0"/>
      <w:divBdr>
        <w:top w:val="none" w:sz="0" w:space="0" w:color="auto"/>
        <w:left w:val="none" w:sz="0" w:space="0" w:color="auto"/>
        <w:bottom w:val="none" w:sz="0" w:space="0" w:color="auto"/>
        <w:right w:val="none" w:sz="0" w:space="0" w:color="auto"/>
      </w:divBdr>
      <w:divsChild>
        <w:div w:id="1396397733">
          <w:marLeft w:val="0"/>
          <w:marRight w:val="0"/>
          <w:marTop w:val="0"/>
          <w:marBottom w:val="0"/>
          <w:divBdr>
            <w:top w:val="none" w:sz="0" w:space="0" w:color="auto"/>
            <w:left w:val="none" w:sz="0" w:space="0" w:color="auto"/>
            <w:bottom w:val="none" w:sz="0" w:space="0" w:color="auto"/>
            <w:right w:val="none" w:sz="0" w:space="0" w:color="auto"/>
          </w:divBdr>
        </w:div>
        <w:div w:id="234751991">
          <w:marLeft w:val="0"/>
          <w:marRight w:val="0"/>
          <w:marTop w:val="0"/>
          <w:marBottom w:val="0"/>
          <w:divBdr>
            <w:top w:val="none" w:sz="0" w:space="0" w:color="auto"/>
            <w:left w:val="none" w:sz="0" w:space="0" w:color="auto"/>
            <w:bottom w:val="none" w:sz="0" w:space="0" w:color="auto"/>
            <w:right w:val="none" w:sz="0" w:space="0" w:color="auto"/>
          </w:divBdr>
        </w:div>
        <w:div w:id="1793403389">
          <w:marLeft w:val="0"/>
          <w:marRight w:val="0"/>
          <w:marTop w:val="0"/>
          <w:marBottom w:val="0"/>
          <w:divBdr>
            <w:top w:val="none" w:sz="0" w:space="0" w:color="auto"/>
            <w:left w:val="none" w:sz="0" w:space="0" w:color="auto"/>
            <w:bottom w:val="none" w:sz="0" w:space="0" w:color="auto"/>
            <w:right w:val="none" w:sz="0" w:space="0" w:color="auto"/>
          </w:divBdr>
          <w:divsChild>
            <w:div w:id="642002550">
              <w:marLeft w:val="0"/>
              <w:marRight w:val="0"/>
              <w:marTop w:val="0"/>
              <w:marBottom w:val="0"/>
              <w:divBdr>
                <w:top w:val="none" w:sz="0" w:space="0" w:color="auto"/>
                <w:left w:val="none" w:sz="0" w:space="0" w:color="auto"/>
                <w:bottom w:val="none" w:sz="0" w:space="0" w:color="auto"/>
                <w:right w:val="none" w:sz="0" w:space="0" w:color="auto"/>
              </w:divBdr>
            </w:div>
          </w:divsChild>
        </w:div>
        <w:div w:id="650839600">
          <w:marLeft w:val="0"/>
          <w:marRight w:val="0"/>
          <w:marTop w:val="0"/>
          <w:marBottom w:val="0"/>
          <w:divBdr>
            <w:top w:val="none" w:sz="0" w:space="0" w:color="auto"/>
            <w:left w:val="none" w:sz="0" w:space="0" w:color="auto"/>
            <w:bottom w:val="none" w:sz="0" w:space="0" w:color="auto"/>
            <w:right w:val="none" w:sz="0" w:space="0" w:color="auto"/>
          </w:divBdr>
          <w:divsChild>
            <w:div w:id="1363746900">
              <w:marLeft w:val="0"/>
              <w:marRight w:val="0"/>
              <w:marTop w:val="0"/>
              <w:marBottom w:val="0"/>
              <w:divBdr>
                <w:top w:val="none" w:sz="0" w:space="0" w:color="auto"/>
                <w:left w:val="none" w:sz="0" w:space="0" w:color="auto"/>
                <w:bottom w:val="none" w:sz="0" w:space="0" w:color="auto"/>
                <w:right w:val="none" w:sz="0" w:space="0" w:color="auto"/>
              </w:divBdr>
              <w:divsChild>
                <w:div w:id="997615348">
                  <w:marLeft w:val="0"/>
                  <w:marRight w:val="0"/>
                  <w:marTop w:val="0"/>
                  <w:marBottom w:val="0"/>
                  <w:divBdr>
                    <w:top w:val="none" w:sz="0" w:space="0" w:color="auto"/>
                    <w:left w:val="none" w:sz="0" w:space="0" w:color="auto"/>
                    <w:bottom w:val="none" w:sz="0" w:space="0" w:color="auto"/>
                    <w:right w:val="none" w:sz="0" w:space="0" w:color="auto"/>
                  </w:divBdr>
                  <w:divsChild>
                    <w:div w:id="240452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348488">
              <w:marLeft w:val="0"/>
              <w:marRight w:val="0"/>
              <w:marTop w:val="0"/>
              <w:marBottom w:val="0"/>
              <w:divBdr>
                <w:top w:val="none" w:sz="0" w:space="0" w:color="auto"/>
                <w:left w:val="none" w:sz="0" w:space="0" w:color="auto"/>
                <w:bottom w:val="none" w:sz="0" w:space="0" w:color="auto"/>
                <w:right w:val="none" w:sz="0" w:space="0" w:color="auto"/>
              </w:divBdr>
              <w:divsChild>
                <w:div w:id="92596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076899">
      <w:bodyDiv w:val="1"/>
      <w:marLeft w:val="0"/>
      <w:marRight w:val="0"/>
      <w:marTop w:val="0"/>
      <w:marBottom w:val="0"/>
      <w:divBdr>
        <w:top w:val="none" w:sz="0" w:space="0" w:color="auto"/>
        <w:left w:val="none" w:sz="0" w:space="0" w:color="auto"/>
        <w:bottom w:val="none" w:sz="0" w:space="0" w:color="auto"/>
        <w:right w:val="none" w:sz="0" w:space="0" w:color="auto"/>
      </w:divBdr>
      <w:divsChild>
        <w:div w:id="852913691">
          <w:marLeft w:val="0"/>
          <w:marRight w:val="0"/>
          <w:marTop w:val="0"/>
          <w:marBottom w:val="0"/>
          <w:divBdr>
            <w:top w:val="none" w:sz="0" w:space="0" w:color="auto"/>
            <w:left w:val="none" w:sz="0" w:space="0" w:color="auto"/>
            <w:bottom w:val="none" w:sz="0" w:space="0" w:color="auto"/>
            <w:right w:val="none" w:sz="0" w:space="0" w:color="auto"/>
          </w:divBdr>
        </w:div>
        <w:div w:id="697897243">
          <w:marLeft w:val="0"/>
          <w:marRight w:val="0"/>
          <w:marTop w:val="0"/>
          <w:marBottom w:val="0"/>
          <w:divBdr>
            <w:top w:val="none" w:sz="0" w:space="0" w:color="auto"/>
            <w:left w:val="none" w:sz="0" w:space="0" w:color="auto"/>
            <w:bottom w:val="none" w:sz="0" w:space="0" w:color="auto"/>
            <w:right w:val="none" w:sz="0" w:space="0" w:color="auto"/>
          </w:divBdr>
        </w:div>
        <w:div w:id="730272593">
          <w:marLeft w:val="0"/>
          <w:marRight w:val="0"/>
          <w:marTop w:val="0"/>
          <w:marBottom w:val="0"/>
          <w:divBdr>
            <w:top w:val="none" w:sz="0" w:space="0" w:color="auto"/>
            <w:left w:val="none" w:sz="0" w:space="0" w:color="auto"/>
            <w:bottom w:val="none" w:sz="0" w:space="0" w:color="auto"/>
            <w:right w:val="none" w:sz="0" w:space="0" w:color="auto"/>
          </w:divBdr>
          <w:divsChild>
            <w:div w:id="954142835">
              <w:marLeft w:val="0"/>
              <w:marRight w:val="0"/>
              <w:marTop w:val="0"/>
              <w:marBottom w:val="0"/>
              <w:divBdr>
                <w:top w:val="none" w:sz="0" w:space="0" w:color="auto"/>
                <w:left w:val="none" w:sz="0" w:space="0" w:color="auto"/>
                <w:bottom w:val="none" w:sz="0" w:space="0" w:color="auto"/>
                <w:right w:val="none" w:sz="0" w:space="0" w:color="auto"/>
              </w:divBdr>
            </w:div>
          </w:divsChild>
        </w:div>
        <w:div w:id="97222401">
          <w:marLeft w:val="0"/>
          <w:marRight w:val="0"/>
          <w:marTop w:val="0"/>
          <w:marBottom w:val="0"/>
          <w:divBdr>
            <w:top w:val="none" w:sz="0" w:space="0" w:color="auto"/>
            <w:left w:val="none" w:sz="0" w:space="0" w:color="auto"/>
            <w:bottom w:val="none" w:sz="0" w:space="0" w:color="auto"/>
            <w:right w:val="none" w:sz="0" w:space="0" w:color="auto"/>
          </w:divBdr>
          <w:divsChild>
            <w:div w:id="346520041">
              <w:marLeft w:val="0"/>
              <w:marRight w:val="0"/>
              <w:marTop w:val="0"/>
              <w:marBottom w:val="0"/>
              <w:divBdr>
                <w:top w:val="none" w:sz="0" w:space="0" w:color="auto"/>
                <w:left w:val="none" w:sz="0" w:space="0" w:color="auto"/>
                <w:bottom w:val="none" w:sz="0" w:space="0" w:color="auto"/>
                <w:right w:val="none" w:sz="0" w:space="0" w:color="auto"/>
              </w:divBdr>
              <w:divsChild>
                <w:div w:id="1181361669">
                  <w:marLeft w:val="0"/>
                  <w:marRight w:val="0"/>
                  <w:marTop w:val="0"/>
                  <w:marBottom w:val="0"/>
                  <w:divBdr>
                    <w:top w:val="none" w:sz="0" w:space="0" w:color="auto"/>
                    <w:left w:val="none" w:sz="0" w:space="0" w:color="auto"/>
                    <w:bottom w:val="none" w:sz="0" w:space="0" w:color="auto"/>
                    <w:right w:val="none" w:sz="0" w:space="0" w:color="auto"/>
                  </w:divBdr>
                  <w:divsChild>
                    <w:div w:id="48188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215573">
              <w:marLeft w:val="0"/>
              <w:marRight w:val="0"/>
              <w:marTop w:val="0"/>
              <w:marBottom w:val="0"/>
              <w:divBdr>
                <w:top w:val="none" w:sz="0" w:space="0" w:color="auto"/>
                <w:left w:val="none" w:sz="0" w:space="0" w:color="auto"/>
                <w:bottom w:val="none" w:sz="0" w:space="0" w:color="auto"/>
                <w:right w:val="none" w:sz="0" w:space="0" w:color="auto"/>
              </w:divBdr>
              <w:divsChild>
                <w:div w:id="30042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935544">
      <w:bodyDiv w:val="1"/>
      <w:marLeft w:val="0"/>
      <w:marRight w:val="0"/>
      <w:marTop w:val="0"/>
      <w:marBottom w:val="0"/>
      <w:divBdr>
        <w:top w:val="none" w:sz="0" w:space="0" w:color="auto"/>
        <w:left w:val="none" w:sz="0" w:space="0" w:color="auto"/>
        <w:bottom w:val="none" w:sz="0" w:space="0" w:color="auto"/>
        <w:right w:val="none" w:sz="0" w:space="0" w:color="auto"/>
      </w:divBdr>
      <w:divsChild>
        <w:div w:id="705911467">
          <w:marLeft w:val="0"/>
          <w:marRight w:val="0"/>
          <w:marTop w:val="0"/>
          <w:marBottom w:val="0"/>
          <w:divBdr>
            <w:top w:val="none" w:sz="0" w:space="0" w:color="auto"/>
            <w:left w:val="none" w:sz="0" w:space="0" w:color="auto"/>
            <w:bottom w:val="none" w:sz="0" w:space="0" w:color="auto"/>
            <w:right w:val="none" w:sz="0" w:space="0" w:color="auto"/>
          </w:divBdr>
          <w:divsChild>
            <w:div w:id="547910513">
              <w:marLeft w:val="0"/>
              <w:marRight w:val="0"/>
              <w:marTop w:val="0"/>
              <w:marBottom w:val="0"/>
              <w:divBdr>
                <w:top w:val="none" w:sz="0" w:space="0" w:color="auto"/>
                <w:left w:val="none" w:sz="0" w:space="0" w:color="auto"/>
                <w:bottom w:val="none" w:sz="0" w:space="0" w:color="auto"/>
                <w:right w:val="none" w:sz="0" w:space="0" w:color="auto"/>
              </w:divBdr>
              <w:divsChild>
                <w:div w:id="1126965808">
                  <w:marLeft w:val="0"/>
                  <w:marRight w:val="0"/>
                  <w:marTop w:val="0"/>
                  <w:marBottom w:val="0"/>
                  <w:divBdr>
                    <w:top w:val="none" w:sz="0" w:space="0" w:color="auto"/>
                    <w:left w:val="none" w:sz="0" w:space="0" w:color="auto"/>
                    <w:bottom w:val="none" w:sz="0" w:space="0" w:color="auto"/>
                    <w:right w:val="none" w:sz="0" w:space="0" w:color="auto"/>
                  </w:divBdr>
                </w:div>
              </w:divsChild>
            </w:div>
            <w:div w:id="431364922">
              <w:marLeft w:val="0"/>
              <w:marRight w:val="0"/>
              <w:marTop w:val="0"/>
              <w:marBottom w:val="0"/>
              <w:divBdr>
                <w:top w:val="none" w:sz="0" w:space="0" w:color="auto"/>
                <w:left w:val="none" w:sz="0" w:space="0" w:color="auto"/>
                <w:bottom w:val="none" w:sz="0" w:space="0" w:color="auto"/>
                <w:right w:val="none" w:sz="0" w:space="0" w:color="auto"/>
              </w:divBdr>
              <w:divsChild>
                <w:div w:id="1931893817">
                  <w:marLeft w:val="0"/>
                  <w:marRight w:val="0"/>
                  <w:marTop w:val="0"/>
                  <w:marBottom w:val="0"/>
                  <w:divBdr>
                    <w:top w:val="none" w:sz="0" w:space="0" w:color="auto"/>
                    <w:left w:val="none" w:sz="0" w:space="0" w:color="auto"/>
                    <w:bottom w:val="none" w:sz="0" w:space="0" w:color="auto"/>
                    <w:right w:val="none" w:sz="0" w:space="0" w:color="auto"/>
                  </w:divBdr>
                </w:div>
              </w:divsChild>
            </w:div>
            <w:div w:id="33858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vosti.rs/upload/images/2015/10/19/n%20e%20d%20(4).jpg" TargetMode="External"/><Relationship Id="rId13" Type="http://schemas.openxmlformats.org/officeDocument/2006/relationships/image" Target="media/image6.jpeg"/><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image" Target="media/image9.jpeg"/><Relationship Id="rId2" Type="http://schemas.openxmlformats.org/officeDocument/2006/relationships/styles" Target="styles.xml"/><Relationship Id="rId16" Type="http://schemas.openxmlformats.org/officeDocument/2006/relationships/hyperlink" Target="http://www.novosti.rs/upload/images/2015/10/19/basta-pazljivo.jpg" TargetMode="External"/><Relationship Id="rId20" Type="http://schemas.openxmlformats.org/officeDocument/2006/relationships/hyperlink" Target="http://www.nsjs.org.r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www.srpss.org.rs"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7</Pages>
  <Words>2611</Words>
  <Characters>14888</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Steva</dc:creator>
  <cp:keywords/>
  <dc:description/>
  <cp:lastModifiedBy>Steva</cp:lastModifiedBy>
  <cp:revision>59</cp:revision>
  <dcterms:created xsi:type="dcterms:W3CDTF">2015-10-15T04:18:00Z</dcterms:created>
  <dcterms:modified xsi:type="dcterms:W3CDTF">2015-10-20T13:11:00Z</dcterms:modified>
</cp:coreProperties>
</file>